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DE8C" w14:textId="096928FB" w:rsidR="002E2507" w:rsidRDefault="002E2507">
      <w:pPr>
        <w:pBdr>
          <w:bottom w:val="single" w:sz="12" w:space="6" w:color="DE8AF3"/>
        </w:pBdr>
        <w:spacing w:after="300"/>
      </w:pPr>
    </w:p>
    <w:p w14:paraId="462B9F7D" w14:textId="77777777" w:rsidR="002E2507" w:rsidRDefault="00000000" w:rsidP="00FA7BAC">
      <w:pPr>
        <w:spacing w:before="200" w:after="100"/>
        <w:jc w:val="center"/>
      </w:pPr>
      <w:r>
        <w:rPr>
          <w:b/>
          <w:bCs/>
          <w:color w:val="2AB8AC"/>
          <w:sz w:val="46"/>
          <w:szCs w:val="46"/>
        </w:rPr>
        <w:t>Managing Your Energy After</w:t>
      </w:r>
    </w:p>
    <w:p w14:paraId="12925734" w14:textId="77777777" w:rsidR="002E2507" w:rsidRDefault="00000000" w:rsidP="00FA7BAC">
      <w:pPr>
        <w:spacing w:after="200"/>
        <w:jc w:val="center"/>
      </w:pPr>
      <w:r>
        <w:rPr>
          <w:b/>
          <w:bCs/>
          <w:color w:val="2AB8AC"/>
          <w:sz w:val="46"/>
          <w:szCs w:val="46"/>
        </w:rPr>
        <w:t>a Stay in Hospital</w:t>
      </w:r>
    </w:p>
    <w:p w14:paraId="132822BC" w14:textId="77777777" w:rsidR="002E2507" w:rsidRDefault="00000000">
      <w:pPr>
        <w:spacing w:after="300"/>
      </w:pPr>
      <w:r>
        <w:rPr>
          <w:b/>
          <w:bCs/>
          <w:color w:val="DE8AF3"/>
          <w:sz w:val="28"/>
          <w:szCs w:val="28"/>
        </w:rPr>
        <w:t>A practical guide for older adults coming home</w:t>
      </w: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01EF2456"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05C94CA9" w14:textId="77777777" w:rsidR="002E2507" w:rsidRDefault="00000000">
            <w:pPr>
              <w:spacing w:after="80"/>
            </w:pPr>
            <w:r>
              <w:rPr>
                <w:b/>
                <w:bCs/>
                <w:color w:val="2AB8AC"/>
              </w:rPr>
              <w:t>About this guide</w:t>
            </w:r>
          </w:p>
          <w:p w14:paraId="168E9204" w14:textId="77777777" w:rsidR="002E2507" w:rsidRDefault="00000000">
            <w:pPr>
              <w:spacing w:after="80" w:line="288" w:lineRule="auto"/>
            </w:pPr>
            <w:r>
              <w:t>Coming home from hospital is a big step. Many people find they feel far more tired than they expected, and that tiredness can last for several weeks.</w:t>
            </w:r>
          </w:p>
          <w:p w14:paraId="768453C7" w14:textId="77777777" w:rsidR="002E2507" w:rsidRDefault="00000000">
            <w:pPr>
              <w:spacing w:after="80" w:line="288" w:lineRule="auto"/>
            </w:pPr>
            <w:r>
              <w:t>This guide offers general, everyday ideas for using your energy wisely, so you have enough left for the things that matter most to you.</w:t>
            </w:r>
          </w:p>
          <w:p w14:paraId="4D8EFF90" w14:textId="77777777" w:rsidR="002E2507" w:rsidRDefault="00000000">
            <w:pPr>
              <w:spacing w:line="288" w:lineRule="auto"/>
            </w:pPr>
            <w:r>
              <w:t>It is written for you to read at your own pace. There is no need to try everything at once. Pick one or two ideas and see how they work for you.</w:t>
            </w:r>
          </w:p>
        </w:tc>
      </w:tr>
    </w:tbl>
    <w:p w14:paraId="4E51B5BB" w14:textId="77777777" w:rsidR="002E2507" w:rsidRDefault="002E2507">
      <w:pPr>
        <w:spacing w:after="240"/>
      </w:pPr>
    </w:p>
    <w:p w14:paraId="2FB5B382" w14:textId="77777777" w:rsidR="002E2507" w:rsidRDefault="00000000">
      <w:pPr>
        <w:spacing w:after="100"/>
      </w:pPr>
      <w:r>
        <w:rPr>
          <w:b/>
          <w:bCs/>
          <w:color w:val="2AB8AC"/>
          <w:sz w:val="26"/>
          <w:szCs w:val="26"/>
        </w:rPr>
        <w:t>What's inside</w:t>
      </w:r>
    </w:p>
    <w:p w14:paraId="68B45445" w14:textId="77777777" w:rsidR="002E2507" w:rsidRDefault="00000000">
      <w:pPr>
        <w:spacing w:after="60"/>
      </w:pPr>
      <w:r>
        <w:t>1.  Why you feel so tired after hospital</w:t>
      </w:r>
    </w:p>
    <w:p w14:paraId="6911D74C" w14:textId="77777777" w:rsidR="002E2507" w:rsidRDefault="00000000">
      <w:pPr>
        <w:spacing w:after="60"/>
      </w:pPr>
      <w:r>
        <w:t>2.  Understanding your energy budget</w:t>
      </w:r>
    </w:p>
    <w:p w14:paraId="6C7D5E97" w14:textId="77777777" w:rsidR="002E2507" w:rsidRDefault="00000000">
      <w:pPr>
        <w:spacing w:after="60"/>
      </w:pPr>
      <w:r>
        <w:t>3.  The three Ps: Plan, Pace, Prioritise</w:t>
      </w:r>
    </w:p>
    <w:p w14:paraId="20A2BAD9" w14:textId="77777777" w:rsidR="002E2507" w:rsidRDefault="00000000">
      <w:pPr>
        <w:spacing w:after="60"/>
      </w:pPr>
      <w:r>
        <w:t>4.  Making daily tasks easier</w:t>
      </w:r>
    </w:p>
    <w:p w14:paraId="1DE6D134" w14:textId="77777777" w:rsidR="002E2507" w:rsidRDefault="00000000">
      <w:pPr>
        <w:spacing w:after="60"/>
      </w:pPr>
      <w:r>
        <w:t>5.  A day in the life: practical examples</w:t>
      </w:r>
    </w:p>
    <w:p w14:paraId="3AF47E79" w14:textId="77777777" w:rsidR="002E2507" w:rsidRDefault="00000000">
      <w:pPr>
        <w:spacing w:after="60"/>
      </w:pPr>
      <w:r>
        <w:t>6.  Routines that help: sleep, food and movement</w:t>
      </w:r>
    </w:p>
    <w:p w14:paraId="50A4C5D7" w14:textId="77777777" w:rsidR="002E2507" w:rsidRDefault="00000000">
      <w:pPr>
        <w:spacing w:after="60"/>
      </w:pPr>
      <w:r>
        <w:t>7.  Thinking, memory and concentration</w:t>
      </w:r>
    </w:p>
    <w:p w14:paraId="5C46B9CC" w14:textId="77777777" w:rsidR="002E2507" w:rsidRDefault="00000000">
      <w:pPr>
        <w:spacing w:after="60"/>
      </w:pPr>
      <w:r>
        <w:t>8.  Listening to your body and knowing when to get help</w:t>
      </w:r>
    </w:p>
    <w:p w14:paraId="2052A825" w14:textId="77777777" w:rsidR="002E2507" w:rsidRDefault="00000000">
      <w:pPr>
        <w:spacing w:after="60"/>
      </w:pPr>
      <w:r>
        <w:t>9.  Involving family and carers</w:t>
      </w:r>
    </w:p>
    <w:p w14:paraId="1E094F89" w14:textId="77777777" w:rsidR="002E2507" w:rsidRDefault="00000000">
      <w:pPr>
        <w:spacing w:after="60"/>
      </w:pPr>
      <w:r>
        <w:t>10. Your weekly energy planner</w:t>
      </w:r>
    </w:p>
    <w:p w14:paraId="663D082B" w14:textId="77777777" w:rsidR="002E2507" w:rsidRDefault="00000000">
      <w:r>
        <w:br w:type="page"/>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369080FD"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4E6F4BD0"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1EBC3D83" w14:textId="77777777" w:rsidR="002E2507" w:rsidRDefault="00000000">
            <w:r>
              <w:rPr>
                <w:b/>
                <w:bCs/>
                <w:color w:val="FFFFFF"/>
                <w:sz w:val="28"/>
                <w:szCs w:val="28"/>
              </w:rPr>
              <w:t>1.  Why you feel so tired after hospital</w:t>
            </w:r>
          </w:p>
        </w:tc>
      </w:tr>
    </w:tbl>
    <w:p w14:paraId="60B13ECD" w14:textId="77777777" w:rsidR="002E2507" w:rsidRDefault="002E2507">
      <w:pPr>
        <w:spacing w:after="160"/>
      </w:pPr>
    </w:p>
    <w:p w14:paraId="0AC336F6" w14:textId="77777777" w:rsidR="002E2507" w:rsidRDefault="00000000">
      <w:pPr>
        <w:spacing w:after="140" w:line="288" w:lineRule="auto"/>
      </w:pPr>
      <w:r>
        <w:t>Feeling more tired than usual for several weeks after a hospital stay is very common. Your body and mind are still recovering, and there are usually several reasons at once.</w:t>
      </w:r>
    </w:p>
    <w:p w14:paraId="7E2031D6" w14:textId="77777777" w:rsidR="002E2507" w:rsidRDefault="00000000">
      <w:pPr>
        <w:pStyle w:val="ListParagraph"/>
        <w:numPr>
          <w:ilvl w:val="0"/>
          <w:numId w:val="2"/>
        </w:numPr>
        <w:spacing w:after="70" w:line="288" w:lineRule="auto"/>
      </w:pPr>
      <w:r>
        <w:t>Illness, surgery or infection uses up a great deal of the body’s energy, and healing continues long after you come home.</w:t>
      </w:r>
    </w:p>
    <w:p w14:paraId="3424E0F8" w14:textId="77777777" w:rsidR="002E2507" w:rsidRDefault="00000000">
      <w:pPr>
        <w:pStyle w:val="ListParagraph"/>
        <w:numPr>
          <w:ilvl w:val="0"/>
          <w:numId w:val="2"/>
        </w:numPr>
        <w:spacing w:after="70" w:line="288" w:lineRule="auto"/>
      </w:pPr>
      <w:r>
        <w:t>Sleep in hospital is often broken, so many people arrive home already short of rest.</w:t>
      </w:r>
    </w:p>
    <w:p w14:paraId="05D7583F" w14:textId="77777777" w:rsidR="002E2507" w:rsidRDefault="00000000">
      <w:pPr>
        <w:pStyle w:val="ListParagraph"/>
        <w:numPr>
          <w:ilvl w:val="0"/>
          <w:numId w:val="2"/>
        </w:numPr>
        <w:spacing w:after="70" w:line="288" w:lineRule="auto"/>
      </w:pPr>
      <w:r>
        <w:t>Most people move about far less on a ward than they would at home. Muscles lose strength quickly, so ordinary tasks feel much harder.</w:t>
      </w:r>
    </w:p>
    <w:p w14:paraId="31612DAC" w14:textId="77777777" w:rsidR="002E2507" w:rsidRDefault="00000000">
      <w:pPr>
        <w:pStyle w:val="ListParagraph"/>
        <w:numPr>
          <w:ilvl w:val="0"/>
          <w:numId w:val="2"/>
        </w:numPr>
        <w:spacing w:after="70" w:line="288" w:lineRule="auto"/>
      </w:pPr>
      <w:r>
        <w:t>Worry, medication changes and eating less than usual can all add to the tiredness.</w:t>
      </w:r>
    </w:p>
    <w:p w14:paraId="7821EF94" w14:textId="77777777" w:rsidR="002E2507" w:rsidRDefault="002E2507">
      <w:pPr>
        <w:spacing w:after="120"/>
      </w:pP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1D93E27E"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48F107A3" w14:textId="77777777" w:rsidR="002E2507" w:rsidRDefault="00000000">
            <w:pPr>
              <w:spacing w:after="80"/>
            </w:pPr>
            <w:r>
              <w:rPr>
                <w:b/>
                <w:bCs/>
                <w:color w:val="2AB8AC"/>
              </w:rPr>
              <w:t>The important message</w:t>
            </w:r>
          </w:p>
          <w:p w14:paraId="61BED041" w14:textId="77777777" w:rsidR="002E2507" w:rsidRDefault="00000000">
            <w:pPr>
              <w:spacing w:after="80" w:line="288" w:lineRule="auto"/>
            </w:pPr>
            <w:r>
              <w:t>This kind of tiredness usually eases gradually over the weeks that follow. It is not a sign that you have failed or that you will always feel this way.</w:t>
            </w:r>
          </w:p>
          <w:p w14:paraId="704837DC" w14:textId="77777777" w:rsidR="002E2507" w:rsidRDefault="00000000">
            <w:pPr>
              <w:spacing w:line="288" w:lineRule="auto"/>
            </w:pPr>
            <w:r>
              <w:t>The aim is not to do less forever. It is to spend your energy carefully now, so that you build back up steadily rather than wearing yourself out and having to start again.</w:t>
            </w:r>
          </w:p>
        </w:tc>
      </w:tr>
    </w:tbl>
    <w:p w14:paraId="4D64C115" w14:textId="77777777" w:rsidR="002E2507" w:rsidRDefault="002E2507">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04C1381D"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2D501D25"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757AD819" w14:textId="77777777" w:rsidR="002E2507" w:rsidRDefault="00000000">
            <w:r>
              <w:rPr>
                <w:b/>
                <w:bCs/>
                <w:color w:val="FFFFFF"/>
                <w:sz w:val="28"/>
                <w:szCs w:val="28"/>
              </w:rPr>
              <w:t>2.  Understanding your energy budget</w:t>
            </w:r>
          </w:p>
        </w:tc>
      </w:tr>
    </w:tbl>
    <w:p w14:paraId="03925BEC" w14:textId="77777777" w:rsidR="002E2507" w:rsidRDefault="002E2507">
      <w:pPr>
        <w:spacing w:after="160"/>
      </w:pPr>
    </w:p>
    <w:p w14:paraId="20DD26BB" w14:textId="77777777" w:rsidR="002E2507" w:rsidRDefault="00000000">
      <w:pPr>
        <w:spacing w:after="140" w:line="288" w:lineRule="auto"/>
      </w:pPr>
      <w:r>
        <w:t>It can help to think of your energy like money in a bank account. Each morning you have a certain amount to spend, and every activity is a withdrawal.</w:t>
      </w:r>
    </w:p>
    <w:p w14:paraId="5F239E09" w14:textId="77777777" w:rsidR="002E2507" w:rsidRDefault="00000000">
      <w:pPr>
        <w:spacing w:after="140" w:line="288" w:lineRule="auto"/>
      </w:pPr>
      <w:r>
        <w:t>After illness or surgery, the amount in the account is temporarily smaller. If you spend it all before lunchtime, there is nothing left for the afternoon, and you may need to borrow from tomorrow.</w:t>
      </w:r>
    </w:p>
    <w:p w14:paraId="7472B1C2" w14:textId="77777777" w:rsidR="002E2507" w:rsidRDefault="00000000">
      <w:pPr>
        <w:pBdr>
          <w:bottom w:val="single" w:sz="8" w:space="4" w:color="DE8AF3"/>
        </w:pBdr>
        <w:spacing w:before="220" w:after="120"/>
      </w:pPr>
      <w:r>
        <w:rPr>
          <w:b/>
          <w:bCs/>
          <w:color w:val="2AB8AC"/>
          <w:sz w:val="26"/>
          <w:szCs w:val="26"/>
        </w:rPr>
        <w:t>Spending your budget well</w:t>
      </w:r>
    </w:p>
    <w:p w14:paraId="6F1A4E4B" w14:textId="77777777" w:rsidR="002E2507" w:rsidRDefault="00000000">
      <w:pPr>
        <w:pStyle w:val="ListParagraph"/>
        <w:numPr>
          <w:ilvl w:val="0"/>
          <w:numId w:val="2"/>
        </w:numPr>
        <w:spacing w:after="70" w:line="288" w:lineRule="auto"/>
      </w:pPr>
      <w:r>
        <w:t>Notice which activities are expensive for you. For many people, showering, stairs and food shopping cost far more than they expect.</w:t>
      </w:r>
    </w:p>
    <w:p w14:paraId="5F3A85F6" w14:textId="77777777" w:rsidR="002E2507" w:rsidRDefault="00000000">
      <w:pPr>
        <w:pStyle w:val="ListParagraph"/>
        <w:numPr>
          <w:ilvl w:val="0"/>
          <w:numId w:val="2"/>
        </w:numPr>
        <w:spacing w:after="70" w:line="288" w:lineRule="auto"/>
      </w:pPr>
      <w:r>
        <w:t>Notice your best time of day. Most people have a window when they feel strongest, often mid-morning. Save your bigger jobs for then.</w:t>
      </w:r>
    </w:p>
    <w:p w14:paraId="63320BCD" w14:textId="77777777" w:rsidR="002E2507" w:rsidRDefault="00000000">
      <w:pPr>
        <w:pStyle w:val="ListParagraph"/>
        <w:numPr>
          <w:ilvl w:val="0"/>
          <w:numId w:val="2"/>
        </w:numPr>
        <w:spacing w:after="70" w:line="288" w:lineRule="auto"/>
      </w:pPr>
      <w:r>
        <w:t>Leave a little in reserve. Aim to stop while you still have something left, rather than emptying the account each day.</w:t>
      </w:r>
    </w:p>
    <w:p w14:paraId="11FBA4B9" w14:textId="77777777" w:rsidR="002E2507" w:rsidRDefault="002E2507">
      <w:pPr>
        <w:spacing w:after="120"/>
      </w:pPr>
    </w:p>
    <w:tbl>
      <w:tblPr>
        <w:tblW w:w="9026" w:type="dxa"/>
        <w:tblBorders>
          <w:top w:val="single" w:sz="6" w:space="0" w:color="DE8AF3"/>
          <w:left w:val="single" w:sz="24" w:space="0" w:color="DE8AF3"/>
          <w:bottom w:val="single" w:sz="6" w:space="0" w:color="DE8AF3"/>
          <w:right w:val="single" w:sz="6" w:space="0" w:color="DE8AF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0CE70595" w14:textId="77777777">
        <w:tblPrEx>
          <w:tblCellMar>
            <w:top w:w="0" w:type="dxa"/>
            <w:bottom w:w="0" w:type="dxa"/>
          </w:tblCellMar>
        </w:tblPrEx>
        <w:tc>
          <w:tcPr>
            <w:tcW w:w="9026" w:type="dxa"/>
            <w:shd w:val="clear" w:color="auto" w:fill="FBEEFE"/>
            <w:tcMar>
              <w:top w:w="160" w:type="dxa"/>
              <w:left w:w="200" w:type="dxa"/>
              <w:bottom w:w="160" w:type="dxa"/>
              <w:right w:w="200" w:type="dxa"/>
            </w:tcMar>
          </w:tcPr>
          <w:p w14:paraId="7DEAFA3C" w14:textId="77777777" w:rsidR="002E2507" w:rsidRDefault="00000000">
            <w:pPr>
              <w:spacing w:after="80"/>
            </w:pPr>
            <w:r>
              <w:rPr>
                <w:b/>
                <w:bCs/>
                <w:color w:val="2AB8AC"/>
              </w:rPr>
              <w:lastRenderedPageBreak/>
              <w:t>Try this today</w:t>
            </w:r>
          </w:p>
          <w:p w14:paraId="3A8ED65E" w14:textId="77777777" w:rsidR="002E2507" w:rsidRDefault="00000000">
            <w:pPr>
              <w:spacing w:after="80" w:line="288" w:lineRule="auto"/>
            </w:pPr>
            <w:r>
              <w:t>Ask yourself: “If I only had energy for three things today, what would they be?”</w:t>
            </w:r>
          </w:p>
          <w:p w14:paraId="14C2B6AF" w14:textId="77777777" w:rsidR="002E2507" w:rsidRDefault="00000000">
            <w:pPr>
              <w:spacing w:line="288" w:lineRule="auto"/>
            </w:pPr>
            <w:r>
              <w:t>Write those three things down. Everything else is a bonus, not a failure.</w:t>
            </w:r>
          </w:p>
        </w:tc>
      </w:tr>
    </w:tbl>
    <w:p w14:paraId="15CDECD7" w14:textId="77777777" w:rsidR="002E2507" w:rsidRDefault="002E2507">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5AA92560"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1803A111"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5E46BC0D" w14:textId="77777777" w:rsidR="002E2507" w:rsidRDefault="00000000">
            <w:r>
              <w:rPr>
                <w:b/>
                <w:bCs/>
                <w:color w:val="FFFFFF"/>
                <w:sz w:val="28"/>
                <w:szCs w:val="28"/>
              </w:rPr>
              <w:t>3.  The three Ps: Plan, Pace, Prioritise</w:t>
            </w:r>
          </w:p>
        </w:tc>
      </w:tr>
    </w:tbl>
    <w:p w14:paraId="260BA7DF" w14:textId="77777777" w:rsidR="002E2507" w:rsidRDefault="002E2507">
      <w:pPr>
        <w:spacing w:after="160"/>
      </w:pPr>
    </w:p>
    <w:p w14:paraId="2833E13E" w14:textId="77777777" w:rsidR="002E2507" w:rsidRDefault="00000000">
      <w:pPr>
        <w:spacing w:after="140" w:line="288" w:lineRule="auto"/>
      </w:pPr>
      <w:r>
        <w:t>Occupational therapists often use three simple words to help people manage fatigue in daily life. They work well together.</w:t>
      </w:r>
    </w:p>
    <w:p w14:paraId="6954C915" w14:textId="77777777" w:rsidR="002E2507" w:rsidRDefault="00000000">
      <w:pPr>
        <w:pBdr>
          <w:bottom w:val="single" w:sz="8" w:space="4" w:color="DE8AF3"/>
        </w:pBdr>
        <w:spacing w:before="220" w:after="120"/>
      </w:pPr>
      <w:r>
        <w:rPr>
          <w:b/>
          <w:bCs/>
          <w:color w:val="2AB8AC"/>
          <w:sz w:val="26"/>
          <w:szCs w:val="26"/>
        </w:rPr>
        <w:t>Plan</w:t>
      </w:r>
    </w:p>
    <w:p w14:paraId="74B3285B" w14:textId="77777777" w:rsidR="002E2507" w:rsidRDefault="00000000">
      <w:pPr>
        <w:spacing w:after="140" w:line="288" w:lineRule="auto"/>
      </w:pPr>
      <w:r>
        <w:t>Planning ahead saves energy that would otherwise be lost to rushing, searching and extra trips across the room.</w:t>
      </w:r>
    </w:p>
    <w:p w14:paraId="18202352" w14:textId="77777777" w:rsidR="002E2507" w:rsidRDefault="00000000">
      <w:pPr>
        <w:pStyle w:val="ListParagraph"/>
        <w:numPr>
          <w:ilvl w:val="0"/>
          <w:numId w:val="2"/>
        </w:numPr>
        <w:spacing w:after="70" w:line="288" w:lineRule="auto"/>
      </w:pPr>
      <w:r>
        <w:t>Spread heavier tasks across the week rather than stacking them on one day. For example: shower on Monday, change the bed on Wednesday, shopping on Friday.</w:t>
      </w:r>
    </w:p>
    <w:p w14:paraId="23F7C8CC" w14:textId="77777777" w:rsidR="002E2507" w:rsidRDefault="00000000">
      <w:pPr>
        <w:pStyle w:val="ListParagraph"/>
        <w:numPr>
          <w:ilvl w:val="0"/>
          <w:numId w:val="2"/>
        </w:numPr>
        <w:spacing w:after="70" w:line="288" w:lineRule="auto"/>
      </w:pPr>
      <w:r>
        <w:t>Keep the things you use most, such as the kettle, mugs and toiletries, within easy reach so you avoid extra walking, bending and stretching.</w:t>
      </w:r>
    </w:p>
    <w:p w14:paraId="73DF02F0" w14:textId="77777777" w:rsidR="002E2507" w:rsidRDefault="00000000">
      <w:pPr>
        <w:pStyle w:val="ListParagraph"/>
        <w:numPr>
          <w:ilvl w:val="0"/>
          <w:numId w:val="2"/>
        </w:numPr>
        <w:spacing w:after="70" w:line="288" w:lineRule="auto"/>
      </w:pPr>
      <w:r>
        <w:t>Gather everything you need before you start a task, so you are not going back and forth.</w:t>
      </w:r>
    </w:p>
    <w:p w14:paraId="4D80A04E" w14:textId="77777777" w:rsidR="002E2507" w:rsidRDefault="00000000">
      <w:pPr>
        <w:pStyle w:val="ListParagraph"/>
        <w:numPr>
          <w:ilvl w:val="0"/>
          <w:numId w:val="2"/>
        </w:numPr>
        <w:spacing w:after="70" w:line="288" w:lineRule="auto"/>
      </w:pPr>
      <w:r>
        <w:t xml:space="preserve">Book appointments for your best time of </w:t>
      </w:r>
      <w:proofErr w:type="gramStart"/>
      <w:r>
        <w:t>day, and</w:t>
      </w:r>
      <w:proofErr w:type="gramEnd"/>
      <w:r>
        <w:t xml:space="preserve"> keep the rest of that day light.</w:t>
      </w:r>
    </w:p>
    <w:p w14:paraId="5A92B88F" w14:textId="77777777" w:rsidR="002E2507" w:rsidRDefault="00000000">
      <w:pPr>
        <w:pBdr>
          <w:bottom w:val="single" w:sz="8" w:space="4" w:color="DE8AF3"/>
        </w:pBdr>
        <w:spacing w:before="220" w:after="120"/>
      </w:pPr>
      <w:r>
        <w:rPr>
          <w:b/>
          <w:bCs/>
          <w:color w:val="2AB8AC"/>
          <w:sz w:val="26"/>
          <w:szCs w:val="26"/>
        </w:rPr>
        <w:t>Pace</w:t>
      </w:r>
    </w:p>
    <w:p w14:paraId="49BF3930" w14:textId="77777777" w:rsidR="002E2507" w:rsidRDefault="00000000">
      <w:pPr>
        <w:spacing w:after="140" w:line="288" w:lineRule="auto"/>
      </w:pPr>
      <w:r>
        <w:t>Pacing means breaking a task into smaller pieces and resting before you are exhausted, not after.</w:t>
      </w:r>
    </w:p>
    <w:p w14:paraId="4801CE37" w14:textId="77777777" w:rsidR="002E2507" w:rsidRDefault="00000000">
      <w:pPr>
        <w:pStyle w:val="ListParagraph"/>
        <w:numPr>
          <w:ilvl w:val="0"/>
          <w:numId w:val="2"/>
        </w:numPr>
        <w:spacing w:after="70" w:line="288" w:lineRule="auto"/>
      </w:pPr>
      <w:r>
        <w:t>If a job usually takes twenty minutes, try doing it in two ten-minute halves with a rest in between.</w:t>
      </w:r>
    </w:p>
    <w:p w14:paraId="0850DD6A" w14:textId="77777777" w:rsidR="002E2507" w:rsidRDefault="00000000">
      <w:pPr>
        <w:pStyle w:val="ListParagraph"/>
        <w:numPr>
          <w:ilvl w:val="0"/>
          <w:numId w:val="2"/>
        </w:numPr>
        <w:spacing w:after="70" w:line="288" w:lineRule="auto"/>
      </w:pPr>
      <w:r>
        <w:t>Sit down for tasks wherever you can: washing at the sink, preparing vegetables, folding laundry.</w:t>
      </w:r>
    </w:p>
    <w:p w14:paraId="214ADF49" w14:textId="77777777" w:rsidR="002E2507" w:rsidRDefault="00000000">
      <w:pPr>
        <w:pStyle w:val="ListParagraph"/>
        <w:numPr>
          <w:ilvl w:val="0"/>
          <w:numId w:val="2"/>
        </w:numPr>
        <w:spacing w:after="70" w:line="288" w:lineRule="auto"/>
      </w:pPr>
      <w:r>
        <w:t>Take short, regular rests of five to ten minutes between activities rather than pushing on until you are worn out.</w:t>
      </w:r>
    </w:p>
    <w:p w14:paraId="5064BAB3" w14:textId="77777777" w:rsidR="002E2507" w:rsidRDefault="00000000">
      <w:pPr>
        <w:pStyle w:val="ListParagraph"/>
        <w:numPr>
          <w:ilvl w:val="0"/>
          <w:numId w:val="2"/>
        </w:numPr>
        <w:spacing w:after="70" w:line="288" w:lineRule="auto"/>
      </w:pPr>
      <w:r>
        <w:t>Alternate a heavier task with a lighter one, rather than doing everything demanding in a row.</w:t>
      </w:r>
    </w:p>
    <w:p w14:paraId="52DB77C3" w14:textId="77777777" w:rsidR="00FA7BAC" w:rsidRDefault="00FA7BAC" w:rsidP="00FA7BAC">
      <w:pPr>
        <w:spacing w:after="70" w:line="288" w:lineRule="auto"/>
      </w:pPr>
    </w:p>
    <w:p w14:paraId="2DC10768" w14:textId="77777777" w:rsidR="00FA7BAC" w:rsidRDefault="00FA7BAC" w:rsidP="00FA7BAC">
      <w:pPr>
        <w:spacing w:after="70" w:line="288" w:lineRule="auto"/>
      </w:pPr>
    </w:p>
    <w:p w14:paraId="51709CAE" w14:textId="77777777" w:rsidR="00FA7BAC" w:rsidRDefault="00FA7BAC" w:rsidP="00FA7BAC">
      <w:pPr>
        <w:spacing w:after="70" w:line="288" w:lineRule="auto"/>
      </w:pPr>
    </w:p>
    <w:p w14:paraId="435B544C" w14:textId="77777777" w:rsidR="002E2507" w:rsidRDefault="00000000">
      <w:pPr>
        <w:pBdr>
          <w:bottom w:val="single" w:sz="8" w:space="4" w:color="DE8AF3"/>
        </w:pBdr>
        <w:spacing w:before="220" w:after="120"/>
      </w:pPr>
      <w:r>
        <w:rPr>
          <w:b/>
          <w:bCs/>
          <w:color w:val="2AB8AC"/>
          <w:sz w:val="26"/>
          <w:szCs w:val="26"/>
        </w:rPr>
        <w:lastRenderedPageBreak/>
        <w:t>Prioritise</w:t>
      </w:r>
    </w:p>
    <w:p w14:paraId="21BDB756" w14:textId="77777777" w:rsidR="002E2507" w:rsidRDefault="00000000">
      <w:pPr>
        <w:spacing w:after="140" w:line="288" w:lineRule="auto"/>
      </w:pPr>
      <w:r>
        <w:t>You do not have to do everything, and certainly not all today.</w:t>
      </w:r>
    </w:p>
    <w:p w14:paraId="062F1BE9" w14:textId="77777777" w:rsidR="002E2507" w:rsidRDefault="00000000">
      <w:pPr>
        <w:pStyle w:val="ListParagraph"/>
        <w:numPr>
          <w:ilvl w:val="0"/>
          <w:numId w:val="2"/>
        </w:numPr>
        <w:spacing w:after="70" w:line="288" w:lineRule="auto"/>
      </w:pPr>
      <w:r>
        <w:t>Decide what is essential today, such as medication, meals, washing and a short walk.</w:t>
      </w:r>
    </w:p>
    <w:p w14:paraId="584E7FED" w14:textId="77777777" w:rsidR="002E2507" w:rsidRDefault="00000000">
      <w:pPr>
        <w:pStyle w:val="ListParagraph"/>
        <w:numPr>
          <w:ilvl w:val="0"/>
          <w:numId w:val="2"/>
        </w:numPr>
        <w:spacing w:after="70" w:line="288" w:lineRule="auto"/>
      </w:pPr>
      <w:r>
        <w:t>Decide what can wait until tomorrow, be done more simply, or be done by someone else.</w:t>
      </w:r>
    </w:p>
    <w:p w14:paraId="568E8F79" w14:textId="77777777" w:rsidR="002E2507" w:rsidRDefault="00000000">
      <w:pPr>
        <w:pStyle w:val="ListParagraph"/>
        <w:numPr>
          <w:ilvl w:val="0"/>
          <w:numId w:val="2"/>
        </w:numPr>
        <w:spacing w:after="70" w:line="288" w:lineRule="auto"/>
      </w:pPr>
      <w:r>
        <w:t>Be kind to yourself. Recovery is not the time to aim for a perfectly tidy house.</w:t>
      </w:r>
    </w:p>
    <w:p w14:paraId="3622EFC5" w14:textId="77777777" w:rsidR="002E2507" w:rsidRDefault="002E2507">
      <w:pPr>
        <w:spacing w:after="120"/>
      </w:pP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169E06C9"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75553819" w14:textId="77777777" w:rsidR="002E2507" w:rsidRDefault="00000000">
            <w:pPr>
              <w:spacing w:after="80"/>
            </w:pPr>
            <w:r>
              <w:rPr>
                <w:b/>
                <w:bCs/>
                <w:color w:val="2AB8AC"/>
              </w:rPr>
              <w:t>A simple test</w:t>
            </w:r>
          </w:p>
          <w:p w14:paraId="6156079F" w14:textId="77777777" w:rsidR="002E2507" w:rsidRDefault="00000000">
            <w:pPr>
              <w:spacing w:after="80" w:line="288" w:lineRule="auto"/>
            </w:pPr>
            <w:r>
              <w:t>Before starting a job, ask: “Does this need doing today, and does it need doing by me?”</w:t>
            </w:r>
          </w:p>
          <w:p w14:paraId="3C6F585F" w14:textId="77777777" w:rsidR="002E2507" w:rsidRDefault="00000000">
            <w:pPr>
              <w:spacing w:line="288" w:lineRule="auto"/>
            </w:pPr>
            <w:r>
              <w:t>If the answer to either is no, it can move down the list.</w:t>
            </w:r>
          </w:p>
        </w:tc>
      </w:tr>
    </w:tbl>
    <w:p w14:paraId="4777116E" w14:textId="77777777" w:rsidR="002E2507" w:rsidRDefault="00000000">
      <w:r>
        <w:br w:type="page"/>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79EF43E7"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3DE47C95"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018C2EE2" w14:textId="77777777" w:rsidR="002E2507" w:rsidRDefault="00000000">
            <w:r>
              <w:rPr>
                <w:b/>
                <w:bCs/>
                <w:color w:val="FFFFFF"/>
                <w:sz w:val="28"/>
                <w:szCs w:val="28"/>
              </w:rPr>
              <w:t>4.  Making daily tasks easier</w:t>
            </w:r>
          </w:p>
        </w:tc>
      </w:tr>
    </w:tbl>
    <w:p w14:paraId="6B0CF0C6" w14:textId="77777777" w:rsidR="002E2507" w:rsidRDefault="002E2507">
      <w:pPr>
        <w:spacing w:after="160"/>
      </w:pPr>
    </w:p>
    <w:p w14:paraId="6A7DCB0C" w14:textId="77777777" w:rsidR="002E2507" w:rsidRDefault="00000000">
      <w:pPr>
        <w:spacing w:after="140" w:line="288" w:lineRule="auto"/>
      </w:pPr>
      <w:r>
        <w:t>Small changes in how you do a task can make a surprising difference to how tired you feel afterwards.</w:t>
      </w:r>
    </w:p>
    <w:p w14:paraId="76E37395" w14:textId="77777777" w:rsidR="002E2507" w:rsidRDefault="00000000">
      <w:pPr>
        <w:pBdr>
          <w:bottom w:val="single" w:sz="8" w:space="4" w:color="DE8AF3"/>
        </w:pBdr>
        <w:spacing w:before="220" w:after="120"/>
      </w:pPr>
      <w:r>
        <w:rPr>
          <w:b/>
          <w:bCs/>
          <w:color w:val="2AB8AC"/>
          <w:sz w:val="26"/>
          <w:szCs w:val="26"/>
        </w:rPr>
        <w:t>In the bathroom</w:t>
      </w:r>
    </w:p>
    <w:p w14:paraId="0ED60E5F" w14:textId="77777777" w:rsidR="002E2507" w:rsidRDefault="00000000">
      <w:pPr>
        <w:pStyle w:val="ListParagraph"/>
        <w:numPr>
          <w:ilvl w:val="0"/>
          <w:numId w:val="2"/>
        </w:numPr>
        <w:spacing w:after="70" w:line="288" w:lineRule="auto"/>
      </w:pPr>
      <w:r>
        <w:t>Sit to wash where you can, using a shower chair, perching stool or sturdy chair at the sink, rather than standing throughout.</w:t>
      </w:r>
    </w:p>
    <w:p w14:paraId="44F21413" w14:textId="77777777" w:rsidR="002E2507" w:rsidRDefault="00000000">
      <w:pPr>
        <w:pStyle w:val="ListParagraph"/>
        <w:numPr>
          <w:ilvl w:val="0"/>
          <w:numId w:val="2"/>
        </w:numPr>
        <w:spacing w:after="70" w:line="288" w:lineRule="auto"/>
      </w:pPr>
      <w:r>
        <w:t>Put towels, soap and clothes within easy reach before you start, so you are not bending and stretching repeatedly.</w:t>
      </w:r>
    </w:p>
    <w:p w14:paraId="15F8F446" w14:textId="77777777" w:rsidR="002E2507" w:rsidRDefault="00000000">
      <w:pPr>
        <w:pStyle w:val="ListParagraph"/>
        <w:numPr>
          <w:ilvl w:val="0"/>
          <w:numId w:val="2"/>
        </w:numPr>
        <w:spacing w:after="70" w:line="288" w:lineRule="auto"/>
      </w:pPr>
      <w:r>
        <w:t xml:space="preserve">Use a non-slip </w:t>
      </w:r>
      <w:proofErr w:type="gramStart"/>
      <w:r>
        <w:t>mat, and</w:t>
      </w:r>
      <w:proofErr w:type="gramEnd"/>
      <w:r>
        <w:t xml:space="preserve"> take your time. Rushing in a wet room costs energy and increases risk.</w:t>
      </w:r>
    </w:p>
    <w:p w14:paraId="0ABFCCF7" w14:textId="77777777" w:rsidR="002E2507" w:rsidRDefault="00000000">
      <w:pPr>
        <w:pStyle w:val="ListParagraph"/>
        <w:numPr>
          <w:ilvl w:val="0"/>
          <w:numId w:val="2"/>
        </w:numPr>
        <w:spacing w:after="70" w:line="288" w:lineRule="auto"/>
      </w:pPr>
      <w:r>
        <w:t>A towelling robe can save the effort of drying yourself thoroughly.</w:t>
      </w:r>
    </w:p>
    <w:p w14:paraId="7B26E7A9" w14:textId="77777777" w:rsidR="002E2507" w:rsidRDefault="00000000">
      <w:pPr>
        <w:pBdr>
          <w:bottom w:val="single" w:sz="8" w:space="4" w:color="DE8AF3"/>
        </w:pBdr>
        <w:spacing w:before="220" w:after="120"/>
      </w:pPr>
      <w:r>
        <w:rPr>
          <w:b/>
          <w:bCs/>
          <w:color w:val="2AB8AC"/>
          <w:sz w:val="26"/>
          <w:szCs w:val="26"/>
        </w:rPr>
        <w:t>In the kitchen</w:t>
      </w:r>
    </w:p>
    <w:p w14:paraId="1E92269F" w14:textId="77777777" w:rsidR="002E2507" w:rsidRDefault="00000000">
      <w:pPr>
        <w:pStyle w:val="ListParagraph"/>
        <w:numPr>
          <w:ilvl w:val="0"/>
          <w:numId w:val="2"/>
        </w:numPr>
        <w:spacing w:after="70" w:line="288" w:lineRule="auto"/>
      </w:pPr>
      <w:r>
        <w:t xml:space="preserve">Prepare food sitting down at the </w:t>
      </w:r>
      <w:proofErr w:type="gramStart"/>
      <w:r>
        <w:t>table, and</w:t>
      </w:r>
      <w:proofErr w:type="gramEnd"/>
      <w:r>
        <w:t xml:space="preserve"> bring the bowl to your lap rather than bending over the sink.</w:t>
      </w:r>
    </w:p>
    <w:p w14:paraId="67E06EB6" w14:textId="77777777" w:rsidR="002E2507" w:rsidRDefault="00000000">
      <w:pPr>
        <w:pStyle w:val="ListParagraph"/>
        <w:numPr>
          <w:ilvl w:val="0"/>
          <w:numId w:val="2"/>
        </w:numPr>
        <w:spacing w:after="70" w:line="288" w:lineRule="auto"/>
      </w:pPr>
      <w:r>
        <w:t>Use lighter pans, mugs and utensils to reduce strain on your arms and shoulders.</w:t>
      </w:r>
    </w:p>
    <w:p w14:paraId="28042ADD" w14:textId="77777777" w:rsidR="002E2507" w:rsidRDefault="00000000">
      <w:pPr>
        <w:pStyle w:val="ListParagraph"/>
        <w:numPr>
          <w:ilvl w:val="0"/>
          <w:numId w:val="2"/>
        </w:numPr>
        <w:spacing w:after="70" w:line="288" w:lineRule="auto"/>
      </w:pPr>
      <w:r>
        <w:t>Cook extra portions on a better day and freeze them, so on a tired day you only need to reheat.</w:t>
      </w:r>
    </w:p>
    <w:p w14:paraId="42ED2598" w14:textId="77777777" w:rsidR="002E2507" w:rsidRDefault="00000000">
      <w:pPr>
        <w:pStyle w:val="ListParagraph"/>
        <w:numPr>
          <w:ilvl w:val="0"/>
          <w:numId w:val="2"/>
        </w:numPr>
        <w:spacing w:after="70" w:line="288" w:lineRule="auto"/>
      </w:pPr>
      <w:r>
        <w:t xml:space="preserve">Ready-chopped or frozen vegetables save standing and </w:t>
      </w:r>
      <w:proofErr w:type="gramStart"/>
      <w:r>
        <w:t>chopping, and</w:t>
      </w:r>
      <w:proofErr w:type="gramEnd"/>
      <w:r>
        <w:t xml:space="preserve"> are just as nourishing.</w:t>
      </w:r>
    </w:p>
    <w:p w14:paraId="1EC812BC" w14:textId="77777777" w:rsidR="002E2507" w:rsidRDefault="00000000">
      <w:pPr>
        <w:pStyle w:val="ListParagraph"/>
        <w:numPr>
          <w:ilvl w:val="0"/>
          <w:numId w:val="2"/>
        </w:numPr>
        <w:spacing w:after="70" w:line="288" w:lineRule="auto"/>
      </w:pPr>
      <w:r>
        <w:t xml:space="preserve">Slide pans along the worktop instead of </w:t>
      </w:r>
      <w:proofErr w:type="gramStart"/>
      <w:r>
        <w:t>lifting, and</w:t>
      </w:r>
      <w:proofErr w:type="gramEnd"/>
      <w:r>
        <w:t xml:space="preserve"> let dishes drip-dry rather than towel-drying.</w:t>
      </w:r>
    </w:p>
    <w:p w14:paraId="7C8379F4" w14:textId="77777777" w:rsidR="002E2507" w:rsidRDefault="00000000">
      <w:pPr>
        <w:pBdr>
          <w:bottom w:val="single" w:sz="8" w:space="4" w:color="DE8AF3"/>
        </w:pBdr>
        <w:spacing w:before="220" w:after="120"/>
      </w:pPr>
      <w:r>
        <w:rPr>
          <w:b/>
          <w:bCs/>
          <w:color w:val="2AB8AC"/>
          <w:sz w:val="26"/>
          <w:szCs w:val="26"/>
        </w:rPr>
        <w:t>Around the house</w:t>
      </w:r>
    </w:p>
    <w:p w14:paraId="5AEA86AA" w14:textId="77777777" w:rsidR="002E2507" w:rsidRDefault="00000000">
      <w:pPr>
        <w:pStyle w:val="ListParagraph"/>
        <w:numPr>
          <w:ilvl w:val="0"/>
          <w:numId w:val="2"/>
        </w:numPr>
        <w:spacing w:after="70" w:line="288" w:lineRule="auto"/>
      </w:pPr>
      <w:r>
        <w:t>Use a wheeled trolley or a basket to move several items at once instead of carrying heavy loads or making repeated trips.</w:t>
      </w:r>
    </w:p>
    <w:p w14:paraId="723D1FDD" w14:textId="77777777" w:rsidR="002E2507" w:rsidRDefault="00000000">
      <w:pPr>
        <w:pStyle w:val="ListParagraph"/>
        <w:numPr>
          <w:ilvl w:val="0"/>
          <w:numId w:val="2"/>
        </w:numPr>
        <w:spacing w:after="70" w:line="288" w:lineRule="auto"/>
      </w:pPr>
      <w:r>
        <w:t>Store everyday items at waist height so you avoid bending low or reaching high.</w:t>
      </w:r>
    </w:p>
    <w:p w14:paraId="2DFC6802" w14:textId="77777777" w:rsidR="002E2507" w:rsidRDefault="00000000">
      <w:pPr>
        <w:pStyle w:val="ListParagraph"/>
        <w:numPr>
          <w:ilvl w:val="0"/>
          <w:numId w:val="2"/>
        </w:numPr>
        <w:spacing w:after="70" w:line="288" w:lineRule="auto"/>
      </w:pPr>
      <w:r>
        <w:t>Break housework into small jobs. Wipe the kitchen counters today, dust the sitting room tomorrow.</w:t>
      </w:r>
    </w:p>
    <w:p w14:paraId="472EDEFB" w14:textId="77777777" w:rsidR="002E2507" w:rsidRDefault="00000000">
      <w:pPr>
        <w:pStyle w:val="ListParagraph"/>
        <w:numPr>
          <w:ilvl w:val="0"/>
          <w:numId w:val="2"/>
        </w:numPr>
        <w:spacing w:after="70" w:line="288" w:lineRule="auto"/>
      </w:pPr>
      <w:r>
        <w:t>Keep a stable chair partway along longer routes, such as between the bedroom and kitchen, so there is a built-in rest point.</w:t>
      </w:r>
    </w:p>
    <w:p w14:paraId="6C2D1D3F" w14:textId="77777777" w:rsidR="002E2507" w:rsidRDefault="002E2507">
      <w:pPr>
        <w:spacing w:after="120"/>
      </w:pP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4DBF5A98"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19C7E077" w14:textId="77777777" w:rsidR="002E2507" w:rsidRDefault="00000000">
            <w:pPr>
              <w:spacing w:after="80"/>
            </w:pPr>
            <w:r>
              <w:rPr>
                <w:b/>
                <w:bCs/>
                <w:color w:val="2AB8AC"/>
              </w:rPr>
              <w:lastRenderedPageBreak/>
              <w:t>If you have equipment</w:t>
            </w:r>
          </w:p>
          <w:p w14:paraId="23FB0255" w14:textId="77777777" w:rsidR="002E2507" w:rsidRDefault="00000000">
            <w:pPr>
              <w:spacing w:after="80" w:line="288" w:lineRule="auto"/>
            </w:pPr>
            <w:r>
              <w:t xml:space="preserve">A </w:t>
            </w:r>
            <w:proofErr w:type="spellStart"/>
            <w:r>
              <w:t>reacher</w:t>
            </w:r>
            <w:proofErr w:type="spellEnd"/>
            <w:r>
              <w:t>, long-handled sponge, trolley or perching stool is only useful if it is out where you can reach it.</w:t>
            </w:r>
          </w:p>
          <w:p w14:paraId="6F954D32" w14:textId="77777777" w:rsidR="002E2507" w:rsidRDefault="00000000">
            <w:pPr>
              <w:spacing w:line="288" w:lineRule="auto"/>
            </w:pPr>
            <w:r>
              <w:t>These items are designed to save your energy for the things you would rather be doing. If something you were given does not suit you, mention it to your occupational therapist or nurse rather than putting it away.</w:t>
            </w:r>
          </w:p>
        </w:tc>
      </w:tr>
    </w:tbl>
    <w:p w14:paraId="4103548E" w14:textId="77777777" w:rsidR="002E2507" w:rsidRDefault="002E2507">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1F74D6F3"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37CFB589"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36741C77" w14:textId="77777777" w:rsidR="002E2507" w:rsidRDefault="00000000">
            <w:r>
              <w:rPr>
                <w:b/>
                <w:bCs/>
                <w:color w:val="FFFFFF"/>
                <w:sz w:val="28"/>
                <w:szCs w:val="28"/>
              </w:rPr>
              <w:t>5.  A day in the life: practical examples</w:t>
            </w:r>
          </w:p>
        </w:tc>
      </w:tr>
    </w:tbl>
    <w:p w14:paraId="6066FA52" w14:textId="77777777" w:rsidR="002E2507" w:rsidRDefault="002E2507">
      <w:pPr>
        <w:spacing w:after="160"/>
      </w:pPr>
    </w:p>
    <w:p w14:paraId="699E1805" w14:textId="77777777" w:rsidR="002E2507" w:rsidRDefault="00000000">
      <w:pPr>
        <w:spacing w:after="140" w:line="288" w:lineRule="auto"/>
      </w:pPr>
      <w:r>
        <w:t>These are everyday examples of what the three Ps can look like at home. You will not need all of them. Pick the ones that fit your day.</w:t>
      </w:r>
    </w:p>
    <w:p w14:paraId="710C57CC" w14:textId="77777777" w:rsidR="002E2507" w:rsidRDefault="00000000">
      <w:pPr>
        <w:pBdr>
          <w:bottom w:val="single" w:sz="8" w:space="4" w:color="DE8AF3"/>
        </w:pBdr>
        <w:spacing w:before="220" w:after="120"/>
      </w:pPr>
      <w:r>
        <w:rPr>
          <w:b/>
          <w:bCs/>
          <w:color w:val="2AB8AC"/>
          <w:sz w:val="26"/>
          <w:szCs w:val="26"/>
        </w:rPr>
        <w:t>Morning</w:t>
      </w:r>
    </w:p>
    <w:p w14:paraId="0191211A" w14:textId="77777777" w:rsidR="002E2507" w:rsidRDefault="00000000">
      <w:pPr>
        <w:spacing w:before="160" w:after="80"/>
      </w:pPr>
      <w:r>
        <w:rPr>
          <w:b/>
          <w:bCs/>
        </w:rPr>
        <w:t>Getting out of bed</w:t>
      </w:r>
    </w:p>
    <w:p w14:paraId="37AF9CD1" w14:textId="77777777" w:rsidR="002E2507" w:rsidRDefault="00000000">
      <w:pPr>
        <w:pStyle w:val="ListParagraph"/>
        <w:numPr>
          <w:ilvl w:val="0"/>
          <w:numId w:val="2"/>
        </w:numPr>
        <w:spacing w:after="70" w:line="288" w:lineRule="auto"/>
      </w:pPr>
      <w:r>
        <w:t>Sit on the edge of the bed for a minute before standing, take a few slow breaths, and notice whether you feel steady.</w:t>
      </w:r>
    </w:p>
    <w:p w14:paraId="671FC482" w14:textId="77777777" w:rsidR="002E2507" w:rsidRDefault="00000000">
      <w:pPr>
        <w:pStyle w:val="ListParagraph"/>
        <w:numPr>
          <w:ilvl w:val="0"/>
          <w:numId w:val="2"/>
        </w:numPr>
        <w:spacing w:after="70" w:line="288" w:lineRule="auto"/>
      </w:pPr>
      <w:r>
        <w:t>If your balance is uncertain, keep your walking aid within reach. Push up from the bed or a stable chair with armrests. Once you are standing and feel steady, take hold of your walking aid.</w:t>
      </w:r>
    </w:p>
    <w:p w14:paraId="48C29893" w14:textId="77777777" w:rsidR="002E2507" w:rsidRDefault="00000000">
      <w:pPr>
        <w:spacing w:before="160" w:after="80"/>
      </w:pPr>
      <w:r>
        <w:rPr>
          <w:b/>
          <w:bCs/>
        </w:rPr>
        <w:t>Washing and dressing</w:t>
      </w:r>
    </w:p>
    <w:p w14:paraId="6C642813" w14:textId="77777777" w:rsidR="002E2507" w:rsidRDefault="00000000">
      <w:pPr>
        <w:pStyle w:val="ListParagraph"/>
        <w:numPr>
          <w:ilvl w:val="0"/>
          <w:numId w:val="2"/>
        </w:numPr>
        <w:spacing w:after="70" w:line="288" w:lineRule="auto"/>
      </w:pPr>
      <w:r>
        <w:t>Lay your clothes out on the bed in the order you will put them on, so you are not bending and searching in drawers.</w:t>
      </w:r>
    </w:p>
    <w:p w14:paraId="59625796" w14:textId="77777777" w:rsidR="002E2507" w:rsidRDefault="00000000">
      <w:pPr>
        <w:pStyle w:val="ListParagraph"/>
        <w:numPr>
          <w:ilvl w:val="0"/>
          <w:numId w:val="2"/>
        </w:numPr>
        <w:spacing w:after="70" w:line="288" w:lineRule="auto"/>
      </w:pPr>
      <w:r>
        <w:t>Choose comfortable, well-fitting clothes and supportive shoes with secure, easy-to-manage fastenings, such as Velcro or elastic laces.</w:t>
      </w:r>
    </w:p>
    <w:p w14:paraId="2CC70AE8" w14:textId="77777777" w:rsidR="002E2507" w:rsidRDefault="00000000">
      <w:pPr>
        <w:pStyle w:val="ListParagraph"/>
        <w:numPr>
          <w:ilvl w:val="0"/>
          <w:numId w:val="2"/>
        </w:numPr>
        <w:spacing w:after="70" w:line="288" w:lineRule="auto"/>
      </w:pPr>
      <w:r>
        <w:t>Dress your lower half sitting down.</w:t>
      </w:r>
    </w:p>
    <w:p w14:paraId="6AFA31F5" w14:textId="77777777" w:rsidR="002E2507" w:rsidRDefault="00000000">
      <w:pPr>
        <w:spacing w:before="160" w:after="80"/>
      </w:pPr>
      <w:r>
        <w:rPr>
          <w:b/>
          <w:bCs/>
        </w:rPr>
        <w:t>Breakfast</w:t>
      </w:r>
    </w:p>
    <w:p w14:paraId="1B5B6F61" w14:textId="77777777" w:rsidR="002E2507" w:rsidRDefault="00000000">
      <w:pPr>
        <w:pStyle w:val="ListParagraph"/>
        <w:numPr>
          <w:ilvl w:val="0"/>
          <w:numId w:val="2"/>
        </w:numPr>
        <w:spacing w:after="70" w:line="288" w:lineRule="auto"/>
      </w:pPr>
      <w:r>
        <w:t>Keep the kettle, mugs, tea or coffee and cereal together on one counter to reduce walking back and forth.</w:t>
      </w:r>
    </w:p>
    <w:p w14:paraId="1DCC9AF5" w14:textId="77777777" w:rsidR="002E2507" w:rsidRDefault="00000000">
      <w:pPr>
        <w:pStyle w:val="ListParagraph"/>
        <w:numPr>
          <w:ilvl w:val="0"/>
          <w:numId w:val="2"/>
        </w:numPr>
        <w:spacing w:after="70" w:line="288" w:lineRule="auto"/>
      </w:pPr>
      <w:r>
        <w:t>Use a tray or trolley to carry things to the table in one trip.</w:t>
      </w:r>
    </w:p>
    <w:p w14:paraId="4D615DC1" w14:textId="77777777" w:rsidR="002E2507" w:rsidRDefault="00000000">
      <w:pPr>
        <w:pStyle w:val="ListParagraph"/>
        <w:numPr>
          <w:ilvl w:val="0"/>
          <w:numId w:val="2"/>
        </w:numPr>
        <w:spacing w:after="70" w:line="288" w:lineRule="auto"/>
      </w:pPr>
      <w:r>
        <w:t>Start with something simple, such as porridge or yoghurt and fruit, rather than a full cooked breakfast.</w:t>
      </w:r>
    </w:p>
    <w:p w14:paraId="0675872D" w14:textId="77777777" w:rsidR="00FA7BAC" w:rsidRDefault="00FA7BAC" w:rsidP="00FA7BAC">
      <w:pPr>
        <w:spacing w:after="70" w:line="288" w:lineRule="auto"/>
      </w:pPr>
    </w:p>
    <w:p w14:paraId="15A02054" w14:textId="77777777" w:rsidR="00FA7BAC" w:rsidRDefault="00FA7BAC" w:rsidP="00FA7BAC">
      <w:pPr>
        <w:spacing w:after="70" w:line="288" w:lineRule="auto"/>
      </w:pPr>
    </w:p>
    <w:p w14:paraId="2B568A29" w14:textId="77777777" w:rsidR="002E2507" w:rsidRDefault="00000000">
      <w:pPr>
        <w:pBdr>
          <w:bottom w:val="single" w:sz="8" w:space="4" w:color="DE8AF3"/>
        </w:pBdr>
        <w:spacing w:before="220" w:after="120"/>
      </w:pPr>
      <w:r>
        <w:rPr>
          <w:b/>
          <w:bCs/>
          <w:color w:val="2AB8AC"/>
          <w:sz w:val="26"/>
          <w:szCs w:val="26"/>
        </w:rPr>
        <w:lastRenderedPageBreak/>
        <w:t>Middle of the day</w:t>
      </w:r>
    </w:p>
    <w:p w14:paraId="31FF0097" w14:textId="77777777" w:rsidR="002E2507" w:rsidRDefault="00000000">
      <w:pPr>
        <w:spacing w:before="160" w:after="80"/>
      </w:pPr>
      <w:r>
        <w:rPr>
          <w:b/>
          <w:bCs/>
        </w:rPr>
        <w:t>Housework in chunks</w:t>
      </w:r>
    </w:p>
    <w:p w14:paraId="1EC67574" w14:textId="77777777" w:rsidR="002E2507" w:rsidRDefault="00000000">
      <w:pPr>
        <w:pStyle w:val="ListParagraph"/>
        <w:numPr>
          <w:ilvl w:val="0"/>
          <w:numId w:val="2"/>
        </w:numPr>
        <w:spacing w:after="70" w:line="288" w:lineRule="auto"/>
      </w:pPr>
      <w:r>
        <w:t>Set a ten-minute timer. Work until it rings, then sit for at least five to ten minutes before deciding whether to do more.</w:t>
      </w:r>
    </w:p>
    <w:p w14:paraId="3E949964" w14:textId="77777777" w:rsidR="002E2507" w:rsidRDefault="00000000">
      <w:pPr>
        <w:pStyle w:val="ListParagraph"/>
        <w:numPr>
          <w:ilvl w:val="0"/>
          <w:numId w:val="2"/>
        </w:numPr>
        <w:spacing w:after="70" w:line="288" w:lineRule="auto"/>
      </w:pPr>
      <w:r>
        <w:t>Choose one small job rather than aiming to “clean the house”.</w:t>
      </w:r>
    </w:p>
    <w:p w14:paraId="65CD5849" w14:textId="77777777" w:rsidR="002E2507" w:rsidRDefault="00000000">
      <w:pPr>
        <w:spacing w:before="160" w:after="80"/>
      </w:pPr>
      <w:r>
        <w:rPr>
          <w:b/>
          <w:bCs/>
        </w:rPr>
        <w:t>Shopping and errands</w:t>
      </w:r>
    </w:p>
    <w:p w14:paraId="11C0C2E3" w14:textId="77777777" w:rsidR="002E2507" w:rsidRDefault="00000000">
      <w:pPr>
        <w:pStyle w:val="ListParagraph"/>
        <w:numPr>
          <w:ilvl w:val="0"/>
          <w:numId w:val="2"/>
        </w:numPr>
        <w:spacing w:after="70" w:line="288" w:lineRule="auto"/>
      </w:pPr>
      <w:r>
        <w:t xml:space="preserve">Consider online </w:t>
      </w:r>
      <w:proofErr w:type="gramStart"/>
      <w:r>
        <w:t>delivery, or</w:t>
      </w:r>
      <w:proofErr w:type="gramEnd"/>
      <w:r>
        <w:t xml:space="preserve"> give a list to a family member for the main shop.</w:t>
      </w:r>
    </w:p>
    <w:p w14:paraId="2B013431" w14:textId="77777777" w:rsidR="002E2507" w:rsidRDefault="00000000">
      <w:pPr>
        <w:pStyle w:val="ListParagraph"/>
        <w:numPr>
          <w:ilvl w:val="0"/>
          <w:numId w:val="2"/>
        </w:numPr>
        <w:spacing w:after="70" w:line="288" w:lineRule="auto"/>
      </w:pPr>
      <w:r>
        <w:t>If you go yourself, choose a smaller shop at a quiet time and buy only a few essentials.</w:t>
      </w:r>
    </w:p>
    <w:p w14:paraId="683BF857" w14:textId="77777777" w:rsidR="002E2507" w:rsidRDefault="00000000">
      <w:pPr>
        <w:pStyle w:val="ListParagraph"/>
        <w:numPr>
          <w:ilvl w:val="0"/>
          <w:numId w:val="2"/>
        </w:numPr>
        <w:spacing w:after="70" w:line="288" w:lineRule="auto"/>
      </w:pPr>
      <w:r>
        <w:t>Use your usual walking aid if one has been recommended. A shopping trolley may help carry items, but it should not replace your walking aid unless a healthcare professional has advised that it is safe for you.</w:t>
      </w:r>
    </w:p>
    <w:p w14:paraId="5FB318D1" w14:textId="77777777" w:rsidR="002E2507" w:rsidRDefault="00000000">
      <w:pPr>
        <w:pStyle w:val="ListParagraph"/>
        <w:numPr>
          <w:ilvl w:val="0"/>
          <w:numId w:val="2"/>
        </w:numPr>
        <w:spacing w:after="70" w:line="288" w:lineRule="auto"/>
      </w:pPr>
      <w:r>
        <w:t>Plan a rest for when you get home. Put the fridge and freezer items away, then sit down before tackling the rest.</w:t>
      </w:r>
    </w:p>
    <w:p w14:paraId="74CBE363" w14:textId="77777777" w:rsidR="002E2507" w:rsidRDefault="00000000">
      <w:pPr>
        <w:spacing w:before="160" w:after="80"/>
      </w:pPr>
      <w:r>
        <w:rPr>
          <w:b/>
          <w:bCs/>
        </w:rPr>
        <w:t>Movement sprinkled through the day</w:t>
      </w:r>
    </w:p>
    <w:p w14:paraId="4CDF4885" w14:textId="77777777" w:rsidR="002E2507" w:rsidRDefault="00000000">
      <w:pPr>
        <w:pStyle w:val="ListParagraph"/>
        <w:numPr>
          <w:ilvl w:val="0"/>
          <w:numId w:val="2"/>
        </w:numPr>
        <w:spacing w:after="70" w:line="288" w:lineRule="auto"/>
      </w:pPr>
      <w:r>
        <w:t>Every hour or so, stand up, move gently on the spot for half a minute, then sit again.</w:t>
      </w:r>
    </w:p>
    <w:p w14:paraId="2CEE0463" w14:textId="77777777" w:rsidR="002E2507" w:rsidRDefault="00000000">
      <w:pPr>
        <w:pStyle w:val="ListParagraph"/>
        <w:numPr>
          <w:ilvl w:val="0"/>
          <w:numId w:val="2"/>
        </w:numPr>
        <w:spacing w:after="70" w:line="288" w:lineRule="auto"/>
      </w:pPr>
      <w:r>
        <w:t>During television adverts, walk to the kitchen and back if it is safe to do so, rather than staying seated all evening.</w:t>
      </w:r>
    </w:p>
    <w:p w14:paraId="422B1D49" w14:textId="77777777" w:rsidR="002E2507" w:rsidRDefault="00000000">
      <w:pPr>
        <w:pBdr>
          <w:bottom w:val="single" w:sz="8" w:space="4" w:color="DE8AF3"/>
        </w:pBdr>
        <w:spacing w:before="220" w:after="120"/>
      </w:pPr>
      <w:r>
        <w:rPr>
          <w:b/>
          <w:bCs/>
          <w:color w:val="2AB8AC"/>
          <w:sz w:val="26"/>
          <w:szCs w:val="26"/>
        </w:rPr>
        <w:t>Afternoon</w:t>
      </w:r>
    </w:p>
    <w:p w14:paraId="0B0F52C3" w14:textId="77777777" w:rsidR="002E2507" w:rsidRDefault="00000000">
      <w:pPr>
        <w:pStyle w:val="ListParagraph"/>
        <w:numPr>
          <w:ilvl w:val="0"/>
          <w:numId w:val="2"/>
        </w:numPr>
        <w:spacing w:after="70" w:line="288" w:lineRule="auto"/>
      </w:pPr>
      <w:r>
        <w:t>If you enjoy reading, alternate twenty minutes of reading with five to ten minutes with your eyes closed and your body relaxed.</w:t>
      </w:r>
    </w:p>
    <w:p w14:paraId="65E6C320" w14:textId="77777777" w:rsidR="002E2507" w:rsidRDefault="00000000">
      <w:pPr>
        <w:pStyle w:val="ListParagraph"/>
        <w:numPr>
          <w:ilvl w:val="0"/>
          <w:numId w:val="2"/>
        </w:numPr>
        <w:spacing w:after="70" w:line="288" w:lineRule="auto"/>
      </w:pPr>
      <w:r>
        <w:t xml:space="preserve">For crafts or puzzles, set the table up so everything is within </w:t>
      </w:r>
      <w:proofErr w:type="gramStart"/>
      <w:r>
        <w:t>reach</w:t>
      </w:r>
      <w:proofErr w:type="gramEnd"/>
      <w:r>
        <w:t xml:space="preserve"> and you are not getting up repeatedly.</w:t>
      </w:r>
    </w:p>
    <w:p w14:paraId="60D89CFB" w14:textId="77777777" w:rsidR="002E2507" w:rsidRDefault="00000000">
      <w:pPr>
        <w:pStyle w:val="ListParagraph"/>
        <w:numPr>
          <w:ilvl w:val="0"/>
          <w:numId w:val="2"/>
        </w:numPr>
        <w:spacing w:after="70" w:line="288" w:lineRule="auto"/>
      </w:pPr>
      <w:r>
        <w:t>Invite a shorter visit. Thirty to forty-five minutes is often far more enjoyable than a whole afternoon.</w:t>
      </w:r>
    </w:p>
    <w:p w14:paraId="710B3AC6" w14:textId="77777777" w:rsidR="002E2507" w:rsidRDefault="00000000">
      <w:pPr>
        <w:pStyle w:val="ListParagraph"/>
        <w:numPr>
          <w:ilvl w:val="0"/>
          <w:numId w:val="2"/>
        </w:numPr>
        <w:spacing w:after="70" w:line="288" w:lineRule="auto"/>
      </w:pPr>
      <w:r>
        <w:t>Sit while peeling or preparing vegetables for the evening meal.</w:t>
      </w:r>
    </w:p>
    <w:p w14:paraId="56DAA5DB" w14:textId="77777777" w:rsidR="002E2507" w:rsidRDefault="00000000">
      <w:pPr>
        <w:pBdr>
          <w:bottom w:val="single" w:sz="8" w:space="4" w:color="DE8AF3"/>
        </w:pBdr>
        <w:spacing w:before="220" w:after="120"/>
      </w:pPr>
      <w:r>
        <w:rPr>
          <w:b/>
          <w:bCs/>
          <w:color w:val="2AB8AC"/>
          <w:sz w:val="26"/>
          <w:szCs w:val="26"/>
        </w:rPr>
        <w:t>Evening</w:t>
      </w:r>
    </w:p>
    <w:p w14:paraId="1D199A01" w14:textId="77777777" w:rsidR="002E2507" w:rsidRDefault="00000000">
      <w:pPr>
        <w:pStyle w:val="ListParagraph"/>
        <w:numPr>
          <w:ilvl w:val="0"/>
          <w:numId w:val="2"/>
        </w:numPr>
        <w:spacing w:after="70" w:line="288" w:lineRule="auto"/>
      </w:pPr>
      <w:r>
        <w:t>Start your bedtime routine earlier than you think you need to, so you can go slowly and take rests.</w:t>
      </w:r>
    </w:p>
    <w:p w14:paraId="7A35CADD" w14:textId="77777777" w:rsidR="002E2507" w:rsidRDefault="00000000">
      <w:pPr>
        <w:pStyle w:val="ListParagraph"/>
        <w:numPr>
          <w:ilvl w:val="0"/>
          <w:numId w:val="2"/>
        </w:numPr>
        <w:spacing w:after="70" w:line="288" w:lineRule="auto"/>
      </w:pPr>
      <w:r>
        <w:t>Put night clothes, medication and a glass of water beside the bed before you start getting ready.</w:t>
      </w:r>
    </w:p>
    <w:p w14:paraId="7CB46A75" w14:textId="77777777" w:rsidR="002E2507" w:rsidRDefault="00000000">
      <w:pPr>
        <w:pStyle w:val="ListParagraph"/>
        <w:numPr>
          <w:ilvl w:val="0"/>
          <w:numId w:val="2"/>
        </w:numPr>
        <w:spacing w:after="70" w:line="288" w:lineRule="auto"/>
      </w:pPr>
      <w:r>
        <w:t>Use a bedside lamp so you do not have to cross the room again once you are settled.</w:t>
      </w:r>
    </w:p>
    <w:p w14:paraId="3064F32E" w14:textId="77777777" w:rsidR="002E2507" w:rsidRDefault="002E2507">
      <w:pPr>
        <w:spacing w:after="120"/>
      </w:pPr>
    </w:p>
    <w:tbl>
      <w:tblPr>
        <w:tblW w:w="9026" w:type="dxa"/>
        <w:tblBorders>
          <w:top w:val="single" w:sz="6" w:space="0" w:color="DE8AF3"/>
          <w:left w:val="single" w:sz="24" w:space="0" w:color="DE8AF3"/>
          <w:bottom w:val="single" w:sz="6" w:space="0" w:color="DE8AF3"/>
          <w:right w:val="single" w:sz="6" w:space="0" w:color="DE8AF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554505CE" w14:textId="77777777">
        <w:tblPrEx>
          <w:tblCellMar>
            <w:top w:w="0" w:type="dxa"/>
            <w:bottom w:w="0" w:type="dxa"/>
          </w:tblCellMar>
        </w:tblPrEx>
        <w:tc>
          <w:tcPr>
            <w:tcW w:w="9026" w:type="dxa"/>
            <w:shd w:val="clear" w:color="auto" w:fill="FBEEFE"/>
            <w:tcMar>
              <w:top w:w="160" w:type="dxa"/>
              <w:left w:w="200" w:type="dxa"/>
              <w:bottom w:w="160" w:type="dxa"/>
              <w:right w:w="200" w:type="dxa"/>
            </w:tcMar>
          </w:tcPr>
          <w:p w14:paraId="2BD1FC1C" w14:textId="77777777" w:rsidR="002E2507" w:rsidRDefault="00000000">
            <w:pPr>
              <w:spacing w:after="80"/>
            </w:pPr>
            <w:r>
              <w:rPr>
                <w:b/>
                <w:bCs/>
                <w:color w:val="2AB8AC"/>
              </w:rPr>
              <w:lastRenderedPageBreak/>
              <w:t>Two useful check-in questions</w:t>
            </w:r>
          </w:p>
          <w:p w14:paraId="31C19431" w14:textId="77777777" w:rsidR="002E2507" w:rsidRDefault="00000000">
            <w:pPr>
              <w:spacing w:after="80" w:line="288" w:lineRule="auto"/>
            </w:pPr>
            <w:r>
              <w:t>“Can I still talk in full sentences while doing this?” If not, ease off and rest.</w:t>
            </w:r>
          </w:p>
          <w:p w14:paraId="6A5EE35B" w14:textId="77777777" w:rsidR="002E2507" w:rsidRDefault="00000000">
            <w:pPr>
              <w:spacing w:line="288" w:lineRule="auto"/>
            </w:pPr>
            <w:r>
              <w:t>At the end of the day: “What did I do, and how tired did I feel afterwards, from 0 to 10?” A few lines in a notebook will show you patterns within a week.</w:t>
            </w:r>
          </w:p>
        </w:tc>
      </w:tr>
    </w:tbl>
    <w:p w14:paraId="53FC9151" w14:textId="77777777" w:rsidR="002E2507" w:rsidRDefault="00000000">
      <w:r>
        <w:br w:type="page"/>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2BAA08AA"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1B5FB655"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41E28F8E" w14:textId="77777777" w:rsidR="002E2507" w:rsidRDefault="00000000">
            <w:r>
              <w:rPr>
                <w:b/>
                <w:bCs/>
                <w:color w:val="FFFFFF"/>
                <w:sz w:val="28"/>
                <w:szCs w:val="28"/>
              </w:rPr>
              <w:t>6.  Routines that help: sleep, food and movement</w:t>
            </w:r>
          </w:p>
        </w:tc>
      </w:tr>
    </w:tbl>
    <w:p w14:paraId="351B1F93" w14:textId="77777777" w:rsidR="002E2507" w:rsidRDefault="002E2507">
      <w:pPr>
        <w:spacing w:after="160"/>
      </w:pPr>
    </w:p>
    <w:p w14:paraId="6C971E9F" w14:textId="77777777" w:rsidR="002E2507" w:rsidRDefault="00000000">
      <w:pPr>
        <w:spacing w:after="140" w:line="288" w:lineRule="auto"/>
      </w:pPr>
      <w:r>
        <w:t>Recovery tends to go more smoothly when the ordinary parts of the day support it.</w:t>
      </w:r>
    </w:p>
    <w:p w14:paraId="7C7E99E4" w14:textId="77777777" w:rsidR="002E2507" w:rsidRDefault="00000000">
      <w:pPr>
        <w:pBdr>
          <w:bottom w:val="single" w:sz="8" w:space="4" w:color="DE8AF3"/>
        </w:pBdr>
        <w:spacing w:before="220" w:after="120"/>
      </w:pPr>
      <w:r>
        <w:rPr>
          <w:b/>
          <w:bCs/>
          <w:color w:val="2AB8AC"/>
          <w:sz w:val="26"/>
          <w:szCs w:val="26"/>
        </w:rPr>
        <w:t>Sleep and rest</w:t>
      </w:r>
    </w:p>
    <w:p w14:paraId="1FE2C1D5" w14:textId="77777777" w:rsidR="002E2507" w:rsidRDefault="00000000">
      <w:pPr>
        <w:pStyle w:val="ListParagraph"/>
        <w:numPr>
          <w:ilvl w:val="0"/>
          <w:numId w:val="2"/>
        </w:numPr>
        <w:spacing w:after="70" w:line="288" w:lineRule="auto"/>
      </w:pPr>
      <w:r>
        <w:t xml:space="preserve">A regular bedtime and waking time </w:t>
      </w:r>
      <w:proofErr w:type="gramStart"/>
      <w:r>
        <w:t>helps</w:t>
      </w:r>
      <w:proofErr w:type="gramEnd"/>
      <w:r>
        <w:t xml:space="preserve"> your body settle back into a rhythm after hospital.</w:t>
      </w:r>
    </w:p>
    <w:p w14:paraId="5932C18C" w14:textId="77777777" w:rsidR="002E2507" w:rsidRDefault="00000000">
      <w:pPr>
        <w:pStyle w:val="ListParagraph"/>
        <w:numPr>
          <w:ilvl w:val="0"/>
          <w:numId w:val="2"/>
        </w:numPr>
        <w:spacing w:after="70" w:line="288" w:lineRule="auto"/>
      </w:pPr>
      <w:r>
        <w:t>A calm, dark and quiet bedroom makes good sleep more likely.</w:t>
      </w:r>
    </w:p>
    <w:p w14:paraId="0B380868" w14:textId="77777777" w:rsidR="002E2507" w:rsidRDefault="00000000">
      <w:pPr>
        <w:pStyle w:val="ListParagraph"/>
        <w:numPr>
          <w:ilvl w:val="0"/>
          <w:numId w:val="2"/>
        </w:numPr>
        <w:spacing w:after="70" w:line="288" w:lineRule="auto"/>
      </w:pPr>
      <w:r>
        <w:t>Short daytime rests are useful. Long naps late in the afternoon can make it harder to sleep at night.</w:t>
      </w:r>
    </w:p>
    <w:p w14:paraId="7FA72A83" w14:textId="77777777" w:rsidR="002E2507" w:rsidRDefault="00000000">
      <w:pPr>
        <w:pStyle w:val="ListParagraph"/>
        <w:numPr>
          <w:ilvl w:val="0"/>
          <w:numId w:val="2"/>
        </w:numPr>
        <w:spacing w:after="70" w:line="288" w:lineRule="auto"/>
      </w:pPr>
      <w:r>
        <w:t>Resting does not have to mean sleeping. Sitting quietly with your feet up counts.</w:t>
      </w:r>
    </w:p>
    <w:p w14:paraId="4B16CE4A" w14:textId="77777777" w:rsidR="002E2507" w:rsidRDefault="00000000">
      <w:pPr>
        <w:pBdr>
          <w:bottom w:val="single" w:sz="8" w:space="4" w:color="DE8AF3"/>
        </w:pBdr>
        <w:spacing w:before="220" w:after="120"/>
      </w:pPr>
      <w:r>
        <w:rPr>
          <w:b/>
          <w:bCs/>
          <w:color w:val="2AB8AC"/>
          <w:sz w:val="26"/>
          <w:szCs w:val="26"/>
        </w:rPr>
        <w:t>Eating and drinking</w:t>
      </w:r>
    </w:p>
    <w:p w14:paraId="44F4B989" w14:textId="77777777" w:rsidR="002E2507" w:rsidRDefault="00000000">
      <w:pPr>
        <w:pStyle w:val="ListParagraph"/>
        <w:numPr>
          <w:ilvl w:val="0"/>
          <w:numId w:val="2"/>
        </w:numPr>
        <w:spacing w:after="70" w:line="288" w:lineRule="auto"/>
      </w:pPr>
      <w:r>
        <w:t>Small, regular meals are often easier to manage than large ones when your appetite is low.</w:t>
      </w:r>
    </w:p>
    <w:p w14:paraId="7B7E8FA3" w14:textId="77777777" w:rsidR="002E2507" w:rsidRDefault="00000000">
      <w:pPr>
        <w:pStyle w:val="ListParagraph"/>
        <w:numPr>
          <w:ilvl w:val="0"/>
          <w:numId w:val="2"/>
        </w:numPr>
        <w:spacing w:after="70" w:line="288" w:lineRule="auto"/>
      </w:pPr>
      <w:r>
        <w:t>Including some protein, such as eggs, beans, fish, meat or dairy, along with whole grains, fruit and vegetables, supports healing.</w:t>
      </w:r>
    </w:p>
    <w:p w14:paraId="41595C5F" w14:textId="77777777" w:rsidR="002E2507" w:rsidRDefault="00000000">
      <w:pPr>
        <w:pStyle w:val="ListParagraph"/>
        <w:numPr>
          <w:ilvl w:val="0"/>
          <w:numId w:val="2"/>
        </w:numPr>
        <w:spacing w:after="70" w:line="288" w:lineRule="auto"/>
      </w:pPr>
      <w:r>
        <w:t>Keep a drink nearby and sip regularly through the day. Even mild dehydration can make tiredness worse.</w:t>
      </w:r>
    </w:p>
    <w:p w14:paraId="1C39819B" w14:textId="77777777" w:rsidR="002E2507" w:rsidRDefault="00000000">
      <w:pPr>
        <w:pStyle w:val="ListParagraph"/>
        <w:numPr>
          <w:ilvl w:val="0"/>
          <w:numId w:val="2"/>
        </w:numPr>
        <w:spacing w:after="70" w:line="288" w:lineRule="auto"/>
      </w:pPr>
      <w:r>
        <w:t>If you are losing weight, or eating much less than usual, mention it to your GP or practice nurse.</w:t>
      </w:r>
    </w:p>
    <w:p w14:paraId="652DC9A9" w14:textId="77777777" w:rsidR="002E2507" w:rsidRDefault="00000000">
      <w:pPr>
        <w:pBdr>
          <w:bottom w:val="single" w:sz="8" w:space="4" w:color="DE8AF3"/>
        </w:pBdr>
        <w:spacing w:before="220" w:after="120"/>
      </w:pPr>
      <w:r>
        <w:rPr>
          <w:b/>
          <w:bCs/>
          <w:color w:val="2AB8AC"/>
          <w:sz w:val="26"/>
          <w:szCs w:val="26"/>
        </w:rPr>
        <w:t>Gentle movement</w:t>
      </w:r>
    </w:p>
    <w:p w14:paraId="289E34A2" w14:textId="77777777" w:rsidR="002E2507" w:rsidRDefault="00000000">
      <w:pPr>
        <w:spacing w:after="140" w:line="288" w:lineRule="auto"/>
      </w:pPr>
      <w:r>
        <w:t xml:space="preserve">Light activity after a hospital stay is generally helpful, and it is one of the main ways strength returns. Build up </w:t>
      </w:r>
      <w:proofErr w:type="gramStart"/>
      <w:r>
        <w:t>gradually, and</w:t>
      </w:r>
      <w:proofErr w:type="gramEnd"/>
      <w:r>
        <w:t xml:space="preserve"> follow any advice you have been given about your own situation.</w:t>
      </w:r>
    </w:p>
    <w:p w14:paraId="5855F554" w14:textId="77777777" w:rsidR="002E2507" w:rsidRDefault="00000000">
      <w:pPr>
        <w:pStyle w:val="ListParagraph"/>
        <w:numPr>
          <w:ilvl w:val="0"/>
          <w:numId w:val="2"/>
        </w:numPr>
        <w:spacing w:after="70" w:line="288" w:lineRule="auto"/>
      </w:pPr>
      <w:r>
        <w:t>If you have been cleared for activity, start with short walks indoors or in the garden and increase slowly.</w:t>
      </w:r>
    </w:p>
    <w:p w14:paraId="74B1867B" w14:textId="77777777" w:rsidR="002E2507" w:rsidRDefault="00000000">
      <w:pPr>
        <w:pStyle w:val="ListParagraph"/>
        <w:numPr>
          <w:ilvl w:val="0"/>
          <w:numId w:val="2"/>
        </w:numPr>
        <w:spacing w:after="70" w:line="288" w:lineRule="auto"/>
      </w:pPr>
      <w:r>
        <w:t>Little and often works better than one long effort. Standing up every hour, simple stretches, or walking to another room all count.</w:t>
      </w:r>
    </w:p>
    <w:p w14:paraId="59811D42" w14:textId="77777777" w:rsidR="002E2507" w:rsidRDefault="00000000">
      <w:pPr>
        <w:pStyle w:val="ListParagraph"/>
        <w:numPr>
          <w:ilvl w:val="0"/>
          <w:numId w:val="2"/>
        </w:numPr>
        <w:spacing w:after="70" w:line="288" w:lineRule="auto"/>
      </w:pPr>
      <w:r>
        <w:t>A useful guide is that you should feel a little worked, but not breathless or shaky, and you should feel recovered within a few minutes of stopping.</w:t>
      </w:r>
    </w:p>
    <w:p w14:paraId="47EA776D" w14:textId="77777777" w:rsidR="00FA7BAC" w:rsidRDefault="00FA7BAC" w:rsidP="00FA7BAC">
      <w:pPr>
        <w:spacing w:after="70" w:line="288" w:lineRule="auto"/>
      </w:pPr>
    </w:p>
    <w:p w14:paraId="494C617D" w14:textId="77777777" w:rsidR="002E2507" w:rsidRDefault="002E2507">
      <w:pPr>
        <w:spacing w:after="120"/>
      </w:pP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1C606DDF"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1244E390" w14:textId="77777777" w:rsidR="002E2507" w:rsidRDefault="00000000">
            <w:pPr>
              <w:spacing w:after="80"/>
            </w:pPr>
            <w:r>
              <w:rPr>
                <w:b/>
                <w:bCs/>
                <w:color w:val="2AB8AC"/>
              </w:rPr>
              <w:lastRenderedPageBreak/>
              <w:t>Before you increase your activity</w:t>
            </w:r>
          </w:p>
          <w:p w14:paraId="77DAB50B" w14:textId="77777777" w:rsidR="002E2507" w:rsidRDefault="00000000">
            <w:pPr>
              <w:spacing w:line="288" w:lineRule="auto"/>
            </w:pPr>
            <w:r>
              <w:t>If you have a heart or lung condition, or you are unsure how much is safe for you, check with your GP, physiotherapist or occupational therapist first. They can give advice based on your own circumstances.</w:t>
            </w:r>
          </w:p>
        </w:tc>
      </w:tr>
    </w:tbl>
    <w:p w14:paraId="3A63B5B1" w14:textId="77777777" w:rsidR="002E2507" w:rsidRDefault="002E2507">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2A58F42D"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1E3E0B30"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4D3FF9A4" w14:textId="77777777" w:rsidR="002E2507" w:rsidRDefault="00000000">
            <w:r>
              <w:rPr>
                <w:b/>
                <w:bCs/>
                <w:color w:val="FFFFFF"/>
                <w:sz w:val="28"/>
                <w:szCs w:val="28"/>
              </w:rPr>
              <w:t>7.  Thinking, memory and concentration</w:t>
            </w:r>
          </w:p>
        </w:tc>
      </w:tr>
    </w:tbl>
    <w:p w14:paraId="319C35E5" w14:textId="77777777" w:rsidR="002E2507" w:rsidRDefault="002E2507">
      <w:pPr>
        <w:spacing w:after="160"/>
      </w:pPr>
    </w:p>
    <w:p w14:paraId="50CC59F9" w14:textId="77777777" w:rsidR="002E2507" w:rsidRDefault="00000000">
      <w:pPr>
        <w:spacing w:after="140" w:line="288" w:lineRule="auto"/>
      </w:pPr>
      <w:r>
        <w:t>Physical tiredness is only part of the picture. Many people also notice that their thinking feels slower or foggier for a while after hospital. This is common, and it often improves alongside the physical tiredness.</w:t>
      </w:r>
    </w:p>
    <w:p w14:paraId="4AA47FBF" w14:textId="77777777" w:rsidR="002E2507" w:rsidRDefault="00000000">
      <w:pPr>
        <w:pBdr>
          <w:bottom w:val="single" w:sz="8" w:space="4" w:color="DE8AF3"/>
        </w:pBdr>
        <w:spacing w:before="220" w:after="120"/>
      </w:pPr>
      <w:r>
        <w:rPr>
          <w:b/>
          <w:bCs/>
          <w:color w:val="2AB8AC"/>
          <w:sz w:val="26"/>
          <w:szCs w:val="26"/>
        </w:rPr>
        <w:t>What people often notice</w:t>
      </w:r>
    </w:p>
    <w:p w14:paraId="23C59782" w14:textId="77777777" w:rsidR="002E2507" w:rsidRDefault="00000000">
      <w:pPr>
        <w:pStyle w:val="ListParagraph"/>
        <w:numPr>
          <w:ilvl w:val="0"/>
          <w:numId w:val="2"/>
        </w:numPr>
        <w:spacing w:after="70" w:line="288" w:lineRule="auto"/>
      </w:pPr>
      <w:r>
        <w:t>Finding it harder to follow a television programme or a conversation all the way through.</w:t>
      </w:r>
    </w:p>
    <w:p w14:paraId="6E5216E3" w14:textId="77777777" w:rsidR="002E2507" w:rsidRDefault="00000000">
      <w:pPr>
        <w:pStyle w:val="ListParagraph"/>
        <w:numPr>
          <w:ilvl w:val="0"/>
          <w:numId w:val="2"/>
        </w:numPr>
        <w:spacing w:after="70" w:line="288" w:lineRule="auto"/>
      </w:pPr>
      <w:r>
        <w:t>Forgetting recent details, such as what the doctor said, or whether medication has been taken.</w:t>
      </w:r>
    </w:p>
    <w:p w14:paraId="5E44F94D" w14:textId="77777777" w:rsidR="002E2507" w:rsidRDefault="00000000">
      <w:pPr>
        <w:pStyle w:val="ListParagraph"/>
        <w:numPr>
          <w:ilvl w:val="0"/>
          <w:numId w:val="2"/>
        </w:numPr>
        <w:spacing w:after="70" w:line="288" w:lineRule="auto"/>
      </w:pPr>
      <w:r>
        <w:t xml:space="preserve">Taking longer to think things </w:t>
      </w:r>
      <w:proofErr w:type="gramStart"/>
      <w:r>
        <w:t>through, or</w:t>
      </w:r>
      <w:proofErr w:type="gramEnd"/>
      <w:r>
        <w:t xml:space="preserve"> feeling overwhelmed by choices and decisions.</w:t>
      </w:r>
    </w:p>
    <w:p w14:paraId="171CDC1D" w14:textId="77777777" w:rsidR="002E2507" w:rsidRDefault="00000000">
      <w:pPr>
        <w:pStyle w:val="ListParagraph"/>
        <w:numPr>
          <w:ilvl w:val="0"/>
          <w:numId w:val="2"/>
        </w:numPr>
        <w:spacing w:after="70" w:line="288" w:lineRule="auto"/>
      </w:pPr>
      <w:r>
        <w:t>More everyday muddles: putting the milk in the cupboard, mislaying glasses or keys, losing the thread of a task.</w:t>
      </w:r>
    </w:p>
    <w:p w14:paraId="4934EF8B" w14:textId="77777777" w:rsidR="002E2507" w:rsidRDefault="00000000">
      <w:pPr>
        <w:spacing w:after="140" w:line="288" w:lineRule="auto"/>
      </w:pPr>
      <w:r>
        <w:t>When energy is low, there is less available for thinking as well as for moving. Saving physical energy often leaves more capacity for concentration.</w:t>
      </w:r>
    </w:p>
    <w:p w14:paraId="0ED68B61" w14:textId="77777777" w:rsidR="002E2507" w:rsidRDefault="00000000">
      <w:pPr>
        <w:pBdr>
          <w:bottom w:val="single" w:sz="8" w:space="4" w:color="DE8AF3"/>
        </w:pBdr>
        <w:spacing w:before="220" w:after="120"/>
      </w:pPr>
      <w:r>
        <w:rPr>
          <w:b/>
          <w:bCs/>
          <w:color w:val="2AB8AC"/>
          <w:sz w:val="26"/>
          <w:szCs w:val="26"/>
        </w:rPr>
        <w:t>Helpers for thinking and memory</w:t>
      </w:r>
    </w:p>
    <w:p w14:paraId="57ADC095" w14:textId="77777777" w:rsidR="002E2507" w:rsidRDefault="00000000">
      <w:pPr>
        <w:pStyle w:val="ListParagraph"/>
        <w:numPr>
          <w:ilvl w:val="0"/>
          <w:numId w:val="2"/>
        </w:numPr>
        <w:spacing w:after="70" w:line="288" w:lineRule="auto"/>
      </w:pPr>
      <w:r>
        <w:t>One thing at a time. Finish making the tea, sit and drink it, then think about the next job. Doing two things at once is much more tiring than it used to be.</w:t>
      </w:r>
    </w:p>
    <w:p w14:paraId="3FC204BF" w14:textId="77777777" w:rsidR="002E2507" w:rsidRDefault="00000000">
      <w:pPr>
        <w:pStyle w:val="ListParagraph"/>
        <w:numPr>
          <w:ilvl w:val="0"/>
          <w:numId w:val="2"/>
        </w:numPr>
        <w:spacing w:after="70" w:line="288" w:lineRule="auto"/>
      </w:pPr>
      <w:r>
        <w:t>Turn off the television or radio for tasks that need concentration, such as sorting tablets, reading letters or making phone calls.</w:t>
      </w:r>
    </w:p>
    <w:p w14:paraId="113CED74" w14:textId="77777777" w:rsidR="002E2507" w:rsidRDefault="00000000">
      <w:pPr>
        <w:pStyle w:val="ListParagraph"/>
        <w:numPr>
          <w:ilvl w:val="0"/>
          <w:numId w:val="2"/>
        </w:numPr>
        <w:spacing w:after="70" w:line="288" w:lineRule="auto"/>
      </w:pPr>
      <w:r>
        <w:t>Use a notebook or a whiteboard in the kitchen with today’s plan and simple tick boxes: medication, meals, walk, rest.</w:t>
      </w:r>
    </w:p>
    <w:p w14:paraId="696E3B5A" w14:textId="77777777" w:rsidR="002E2507" w:rsidRDefault="00000000">
      <w:pPr>
        <w:pStyle w:val="ListParagraph"/>
        <w:numPr>
          <w:ilvl w:val="0"/>
          <w:numId w:val="2"/>
        </w:numPr>
        <w:spacing w:after="70" w:line="288" w:lineRule="auto"/>
      </w:pPr>
      <w:r>
        <w:t>A pill organiser and an alarm on a phone or clock take the pressure off having to remember. Ask your pharmacist whether a pill organiser is suitable, particularly if your medicines changed while you were in hospital.</w:t>
      </w:r>
    </w:p>
    <w:p w14:paraId="44E7DF16" w14:textId="77777777" w:rsidR="002E2507" w:rsidRDefault="00000000">
      <w:pPr>
        <w:pStyle w:val="ListParagraph"/>
        <w:numPr>
          <w:ilvl w:val="0"/>
          <w:numId w:val="2"/>
        </w:numPr>
        <w:spacing w:after="70" w:line="288" w:lineRule="auto"/>
      </w:pPr>
      <w:r>
        <w:t>Take short brain rests too. A few quiet minutes after a phone call or after reading hospital letters helps as much as a physical rest.</w:t>
      </w:r>
    </w:p>
    <w:p w14:paraId="0E661E58" w14:textId="77777777" w:rsidR="002E2507" w:rsidRDefault="00000000">
      <w:pPr>
        <w:pStyle w:val="ListParagraph"/>
        <w:numPr>
          <w:ilvl w:val="0"/>
          <w:numId w:val="2"/>
        </w:numPr>
        <w:spacing w:after="70" w:line="288" w:lineRule="auto"/>
      </w:pPr>
      <w:r>
        <w:t xml:space="preserve">Bring someone with you to </w:t>
      </w:r>
      <w:proofErr w:type="gramStart"/>
      <w:r>
        <w:t>appointments, or</w:t>
      </w:r>
      <w:proofErr w:type="gramEnd"/>
      <w:r>
        <w:t xml:space="preserve"> ask for the main points in writing.</w:t>
      </w:r>
    </w:p>
    <w:p w14:paraId="7EA6D727" w14:textId="77777777" w:rsidR="002E2507" w:rsidRDefault="002E2507">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59566FCD"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6198F46B"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43E59373" w14:textId="77777777" w:rsidR="002E2507" w:rsidRDefault="00000000">
            <w:r>
              <w:rPr>
                <w:b/>
                <w:bCs/>
                <w:color w:val="FFFFFF"/>
                <w:sz w:val="28"/>
                <w:szCs w:val="28"/>
              </w:rPr>
              <w:t>8.  Listening to your body and knowing when to get help</w:t>
            </w:r>
          </w:p>
        </w:tc>
      </w:tr>
    </w:tbl>
    <w:p w14:paraId="640C012F" w14:textId="77777777" w:rsidR="002E2507" w:rsidRDefault="002E2507">
      <w:pPr>
        <w:spacing w:after="160"/>
      </w:pPr>
    </w:p>
    <w:p w14:paraId="3B964FA0" w14:textId="77777777" w:rsidR="002E2507" w:rsidRDefault="00000000">
      <w:pPr>
        <w:spacing w:after="140" w:line="288" w:lineRule="auto"/>
      </w:pPr>
      <w:r>
        <w:t>Learning your own limits is part of managing energy. Over the first few weeks you will start to recognise which tasks cost you the most, and how much warning your body gives you.</w:t>
      </w:r>
    </w:p>
    <w:p w14:paraId="10798804" w14:textId="77777777" w:rsidR="002E2507" w:rsidRDefault="00000000">
      <w:pPr>
        <w:pStyle w:val="ListParagraph"/>
        <w:numPr>
          <w:ilvl w:val="0"/>
          <w:numId w:val="2"/>
        </w:numPr>
        <w:spacing w:after="70" w:line="288" w:lineRule="auto"/>
      </w:pPr>
      <w:r>
        <w:t>Stop and sit down if your breathing quickens, your legs feel heavy, or you begin to feel shaky or lightheaded.</w:t>
      </w:r>
    </w:p>
    <w:p w14:paraId="2163C198" w14:textId="77777777" w:rsidR="002E2507" w:rsidRDefault="00000000">
      <w:pPr>
        <w:pStyle w:val="ListParagraph"/>
        <w:numPr>
          <w:ilvl w:val="0"/>
          <w:numId w:val="2"/>
        </w:numPr>
        <w:spacing w:after="70" w:line="288" w:lineRule="auto"/>
      </w:pPr>
      <w:r>
        <w:t xml:space="preserve">If one </w:t>
      </w:r>
      <w:proofErr w:type="gramStart"/>
      <w:r>
        <w:t>particular task</w:t>
      </w:r>
      <w:proofErr w:type="gramEnd"/>
      <w:r>
        <w:t xml:space="preserve"> always leaves you exhausted, such as showering, it is worth talking to your occupational therapist, nurse or GP. There may be a different way to do it, or equipment that would help.</w:t>
      </w:r>
    </w:p>
    <w:p w14:paraId="0B06AA48" w14:textId="77777777" w:rsidR="002E2507" w:rsidRDefault="00000000">
      <w:pPr>
        <w:pStyle w:val="ListParagraph"/>
        <w:numPr>
          <w:ilvl w:val="0"/>
          <w:numId w:val="2"/>
        </w:numPr>
        <w:spacing w:after="70" w:line="288" w:lineRule="auto"/>
      </w:pPr>
      <w:r>
        <w:t>Keeping a simple diary for a week, noting what you did and how tired you felt afterwards, gives your healthcare team something concrete to work with.</w:t>
      </w:r>
    </w:p>
    <w:p w14:paraId="19BF3944" w14:textId="77777777" w:rsidR="002E2507" w:rsidRDefault="002E2507">
      <w:pPr>
        <w:spacing w:after="120"/>
      </w:pPr>
    </w:p>
    <w:tbl>
      <w:tblPr>
        <w:tblW w:w="9026" w:type="dxa"/>
        <w:tblBorders>
          <w:top w:val="single" w:sz="6" w:space="0" w:color="DE8AF3"/>
          <w:left w:val="single" w:sz="24" w:space="0" w:color="DE8AF3"/>
          <w:bottom w:val="single" w:sz="6" w:space="0" w:color="DE8AF3"/>
          <w:right w:val="single" w:sz="6" w:space="0" w:color="DE8AF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6DC3B25D" w14:textId="77777777">
        <w:tblPrEx>
          <w:tblCellMar>
            <w:top w:w="0" w:type="dxa"/>
            <w:bottom w:w="0" w:type="dxa"/>
          </w:tblCellMar>
        </w:tblPrEx>
        <w:tc>
          <w:tcPr>
            <w:tcW w:w="9026" w:type="dxa"/>
            <w:shd w:val="clear" w:color="auto" w:fill="FBEEFE"/>
            <w:tcMar>
              <w:top w:w="160" w:type="dxa"/>
              <w:left w:w="200" w:type="dxa"/>
              <w:bottom w:w="160" w:type="dxa"/>
              <w:right w:w="200" w:type="dxa"/>
            </w:tcMar>
          </w:tcPr>
          <w:p w14:paraId="5804A684" w14:textId="77777777" w:rsidR="002E2507" w:rsidRDefault="00000000">
            <w:pPr>
              <w:spacing w:after="80"/>
            </w:pPr>
            <w:r>
              <w:rPr>
                <w:b/>
                <w:bCs/>
                <w:color w:val="2AB8AC"/>
              </w:rPr>
              <w:t>When to seek medical advice</w:t>
            </w:r>
          </w:p>
          <w:p w14:paraId="4574F45D" w14:textId="77777777" w:rsidR="002E2507" w:rsidRDefault="00000000">
            <w:pPr>
              <w:spacing w:after="80" w:line="288" w:lineRule="auto"/>
            </w:pPr>
            <w:r>
              <w:t>Contact your GP or seek urgent medical help if you notice any of the following:</w:t>
            </w:r>
          </w:p>
          <w:p w14:paraId="32CF6888" w14:textId="77777777" w:rsidR="002E2507" w:rsidRDefault="00000000">
            <w:pPr>
              <w:spacing w:after="80" w:line="288" w:lineRule="auto"/>
            </w:pPr>
            <w:r>
              <w:t>•  New chest pain, or sudden shortness of breath while resting</w:t>
            </w:r>
          </w:p>
          <w:p w14:paraId="59E9ED97" w14:textId="77777777" w:rsidR="002E2507" w:rsidRDefault="00000000">
            <w:pPr>
              <w:spacing w:after="80" w:line="288" w:lineRule="auto"/>
            </w:pPr>
            <w:r>
              <w:t>•  New or worsening confusion, or not recognising familiar people or places</w:t>
            </w:r>
          </w:p>
          <w:p w14:paraId="7E4C9EEE" w14:textId="77777777" w:rsidR="002E2507" w:rsidRDefault="00000000">
            <w:pPr>
              <w:spacing w:after="80" w:line="288" w:lineRule="auto"/>
            </w:pPr>
            <w:r>
              <w:t>•  A high temperature, or a wound that becomes hot, swollen or increasingly painful</w:t>
            </w:r>
          </w:p>
          <w:p w14:paraId="5C7A11F0" w14:textId="77777777" w:rsidR="002E2507" w:rsidRDefault="00000000">
            <w:pPr>
              <w:spacing w:after="80" w:line="288" w:lineRule="auto"/>
            </w:pPr>
            <w:r>
              <w:t>•  A fall, or repeated dizziness when standing</w:t>
            </w:r>
          </w:p>
          <w:p w14:paraId="520EF93B" w14:textId="77777777" w:rsidR="002E2507" w:rsidRDefault="00000000">
            <w:pPr>
              <w:spacing w:after="80" w:line="288" w:lineRule="auto"/>
            </w:pPr>
            <w:r>
              <w:t>•  Tiredness that is steadily getting worse over weeks rather than slowly improving</w:t>
            </w:r>
          </w:p>
          <w:p w14:paraId="237C2C7E" w14:textId="77777777" w:rsidR="002E2507" w:rsidRDefault="00000000">
            <w:pPr>
              <w:spacing w:line="288" w:lineRule="auto"/>
            </w:pPr>
            <w:r>
              <w:t>If you are worried about someone’s safety, or symptoms come on suddenly, contact emergency services.</w:t>
            </w:r>
          </w:p>
        </w:tc>
      </w:tr>
    </w:tbl>
    <w:p w14:paraId="079E9CC3" w14:textId="77777777" w:rsidR="002E2507" w:rsidRDefault="00000000">
      <w:r>
        <w:br w:type="page"/>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26227D32"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6AF0ABCB"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2DFB8B79" w14:textId="77777777" w:rsidR="002E2507" w:rsidRDefault="00000000">
            <w:r>
              <w:rPr>
                <w:b/>
                <w:bCs/>
                <w:color w:val="FFFFFF"/>
                <w:sz w:val="28"/>
                <w:szCs w:val="28"/>
              </w:rPr>
              <w:t>9.  Involving family and carers</w:t>
            </w:r>
          </w:p>
        </w:tc>
      </w:tr>
    </w:tbl>
    <w:p w14:paraId="1429B1A5" w14:textId="77777777" w:rsidR="002E2507" w:rsidRDefault="002E2507">
      <w:pPr>
        <w:spacing w:after="160"/>
      </w:pPr>
    </w:p>
    <w:p w14:paraId="1E90CF8D" w14:textId="77777777" w:rsidR="002E2507" w:rsidRDefault="00000000">
      <w:pPr>
        <w:spacing w:after="140" w:line="288" w:lineRule="auto"/>
      </w:pPr>
      <w:r>
        <w:t>You do not need to manage this alone, and accepting help now is what allows you to do more later.</w:t>
      </w:r>
    </w:p>
    <w:p w14:paraId="34770813" w14:textId="77777777" w:rsidR="002E2507" w:rsidRDefault="00000000">
      <w:pPr>
        <w:pStyle w:val="ListParagraph"/>
        <w:numPr>
          <w:ilvl w:val="0"/>
          <w:numId w:val="2"/>
        </w:numPr>
        <w:spacing w:after="70" w:line="288" w:lineRule="auto"/>
      </w:pPr>
      <w:r>
        <w:t>Ask family or carers to take on the energy-heavy jobs while you recover: heavy shopping, changing the bed, cleaning, bins.</w:t>
      </w:r>
    </w:p>
    <w:p w14:paraId="557D8F0D" w14:textId="77777777" w:rsidR="002E2507" w:rsidRDefault="00000000">
      <w:pPr>
        <w:pStyle w:val="ListParagraph"/>
        <w:numPr>
          <w:ilvl w:val="0"/>
          <w:numId w:val="2"/>
        </w:numPr>
        <w:spacing w:after="70" w:line="288" w:lineRule="auto"/>
      </w:pPr>
      <w:r>
        <w:t>Let people know your best time of day, so visits, appointments and bigger tasks can be arranged around it.</w:t>
      </w:r>
    </w:p>
    <w:p w14:paraId="4CE5D0DF" w14:textId="77777777" w:rsidR="002E2507" w:rsidRDefault="00000000">
      <w:pPr>
        <w:pStyle w:val="ListParagraph"/>
        <w:numPr>
          <w:ilvl w:val="0"/>
          <w:numId w:val="2"/>
        </w:numPr>
        <w:spacing w:after="70" w:line="288" w:lineRule="auto"/>
      </w:pPr>
      <w:r>
        <w:t>Be specific about what would help. “Could you bring the shopping on Fridays?” is easier to act on than “I’m managing fine.”</w:t>
      </w:r>
    </w:p>
    <w:p w14:paraId="278ACB1D" w14:textId="77777777" w:rsidR="002E2507" w:rsidRDefault="00000000">
      <w:pPr>
        <w:pStyle w:val="ListParagraph"/>
        <w:numPr>
          <w:ilvl w:val="0"/>
          <w:numId w:val="2"/>
        </w:numPr>
        <w:spacing w:after="70" w:line="288" w:lineRule="auto"/>
      </w:pPr>
      <w:r>
        <w:t>Share this guide with them, so everyone is working from the same understanding of why you are pacing yourself.</w:t>
      </w:r>
    </w:p>
    <w:p w14:paraId="129ED1AF" w14:textId="77777777" w:rsidR="002E2507" w:rsidRDefault="002E2507">
      <w:pPr>
        <w:spacing w:after="120"/>
      </w:pP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2F76E0BB"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71DED840" w14:textId="77777777" w:rsidR="002E2507" w:rsidRDefault="00000000">
            <w:pPr>
              <w:spacing w:after="80"/>
            </w:pPr>
            <w:r>
              <w:rPr>
                <w:b/>
                <w:bCs/>
                <w:color w:val="2AB8AC"/>
              </w:rPr>
              <w:t>For family and carers</w:t>
            </w:r>
          </w:p>
          <w:p w14:paraId="0D1AF980" w14:textId="77777777" w:rsidR="002E2507" w:rsidRDefault="00000000">
            <w:pPr>
              <w:spacing w:after="80" w:line="288" w:lineRule="auto"/>
            </w:pPr>
            <w:r>
              <w:t>The most helpful support is usually practical rather than protective. Taking over everything can slow recovery, because strength returns through gentle use.</w:t>
            </w:r>
          </w:p>
          <w:p w14:paraId="5EE26CDA" w14:textId="77777777" w:rsidR="002E2507" w:rsidRDefault="00000000">
            <w:pPr>
              <w:spacing w:line="288" w:lineRule="auto"/>
            </w:pPr>
            <w:r>
              <w:t xml:space="preserve">A good balance is to take on the heavy or awkward </w:t>
            </w:r>
            <w:proofErr w:type="gramStart"/>
            <w:r>
              <w:t>jobs, and</w:t>
            </w:r>
            <w:proofErr w:type="gramEnd"/>
            <w:r>
              <w:t xml:space="preserve"> leave the person to do the things they can manage at their own pace, with time to rest afterwards.</w:t>
            </w:r>
          </w:p>
        </w:tc>
      </w:tr>
    </w:tbl>
    <w:p w14:paraId="7E98313C" w14:textId="77777777" w:rsidR="002E2507" w:rsidRDefault="002E2507">
      <w:pPr>
        <w:spacing w:after="240"/>
      </w:pPr>
    </w:p>
    <w:p w14:paraId="2BFAF883" w14:textId="77777777" w:rsidR="00FA7BAC" w:rsidRDefault="00FA7BAC">
      <w:pPr>
        <w:spacing w:after="240"/>
      </w:pPr>
    </w:p>
    <w:p w14:paraId="1E4B8E6D" w14:textId="77777777" w:rsidR="00FA7BAC" w:rsidRDefault="00FA7BAC">
      <w:pPr>
        <w:spacing w:after="240"/>
      </w:pPr>
    </w:p>
    <w:p w14:paraId="4AD4C2A3" w14:textId="77777777" w:rsidR="00FA7BAC" w:rsidRDefault="00FA7BAC">
      <w:pPr>
        <w:spacing w:after="240"/>
      </w:pPr>
    </w:p>
    <w:p w14:paraId="1447324B" w14:textId="77777777" w:rsidR="00FA7BAC" w:rsidRDefault="00FA7BAC">
      <w:pPr>
        <w:spacing w:after="240"/>
      </w:pPr>
    </w:p>
    <w:p w14:paraId="4B30F288" w14:textId="77777777" w:rsidR="00FA7BAC" w:rsidRDefault="00FA7BAC">
      <w:pPr>
        <w:spacing w:after="240"/>
      </w:pPr>
    </w:p>
    <w:p w14:paraId="21475970" w14:textId="77777777" w:rsidR="00FA7BAC" w:rsidRDefault="00FA7BAC">
      <w:pPr>
        <w:spacing w:after="240"/>
      </w:pPr>
    </w:p>
    <w:p w14:paraId="0B9476CB" w14:textId="77777777" w:rsidR="00FA7BAC" w:rsidRDefault="00FA7BAC">
      <w:pPr>
        <w:spacing w:after="240"/>
      </w:pPr>
    </w:p>
    <w:p w14:paraId="1D8C7F6F" w14:textId="77777777" w:rsidR="00FA7BAC" w:rsidRDefault="00FA7BAC">
      <w:pPr>
        <w:spacing w:after="240"/>
      </w:pPr>
    </w:p>
    <w:p w14:paraId="7DC91F0A" w14:textId="77777777" w:rsidR="00FA7BAC" w:rsidRDefault="00FA7BAC">
      <w:pPr>
        <w:spacing w:after="240"/>
      </w:pPr>
    </w:p>
    <w:p w14:paraId="72B3448B" w14:textId="77777777" w:rsidR="00FA7BAC" w:rsidRDefault="00FA7BAC">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
        <w:gridCol w:w="8896"/>
      </w:tblGrid>
      <w:tr w:rsidR="002E2507" w14:paraId="19566322" w14:textId="77777777">
        <w:tblPrEx>
          <w:tblCellMar>
            <w:top w:w="0" w:type="dxa"/>
            <w:bottom w:w="0" w:type="dxa"/>
          </w:tblCellMar>
        </w:tblPrEx>
        <w:tc>
          <w:tcPr>
            <w:tcW w:w="130" w:type="dxa"/>
            <w:tcBorders>
              <w:top w:val="none" w:sz="0" w:space="0" w:color="FFFFFF"/>
              <w:left w:val="none" w:sz="0" w:space="0" w:color="FFFFFF"/>
              <w:bottom w:val="none" w:sz="0" w:space="0" w:color="FFFFFF"/>
              <w:right w:val="none" w:sz="0" w:space="0" w:color="FFFFFF"/>
            </w:tcBorders>
            <w:shd w:val="clear" w:color="auto" w:fill="DE8AF3"/>
          </w:tcPr>
          <w:p w14:paraId="2FA5B9B1" w14:textId="77777777" w:rsidR="002E2507" w:rsidRDefault="002E2507"/>
        </w:tc>
        <w:tc>
          <w:tcPr>
            <w:tcW w:w="8896" w:type="dxa"/>
            <w:tcBorders>
              <w:top w:val="none" w:sz="0" w:space="0" w:color="FFFFFF"/>
              <w:left w:val="none" w:sz="0" w:space="0" w:color="FFFFFF"/>
              <w:bottom w:val="none" w:sz="0" w:space="0" w:color="FFFFFF"/>
              <w:right w:val="none" w:sz="0" w:space="0" w:color="FFFFFF"/>
            </w:tcBorders>
            <w:shd w:val="clear" w:color="auto" w:fill="2AB8AC"/>
            <w:tcMar>
              <w:top w:w="120" w:type="dxa"/>
              <w:left w:w="180" w:type="dxa"/>
              <w:bottom w:w="120" w:type="dxa"/>
              <w:right w:w="180" w:type="dxa"/>
            </w:tcMar>
          </w:tcPr>
          <w:p w14:paraId="03D18E8D" w14:textId="77777777" w:rsidR="002E2507" w:rsidRDefault="00000000">
            <w:r>
              <w:rPr>
                <w:b/>
                <w:bCs/>
                <w:color w:val="FFFFFF"/>
                <w:sz w:val="28"/>
                <w:szCs w:val="28"/>
              </w:rPr>
              <w:t>10.  Your weekly energy planner</w:t>
            </w:r>
          </w:p>
        </w:tc>
      </w:tr>
    </w:tbl>
    <w:p w14:paraId="2225D3C3" w14:textId="77777777" w:rsidR="002E2507" w:rsidRDefault="002E2507">
      <w:pPr>
        <w:spacing w:after="160"/>
      </w:pPr>
    </w:p>
    <w:p w14:paraId="2039B376" w14:textId="77777777" w:rsidR="002E2507" w:rsidRDefault="00000000">
      <w:pPr>
        <w:spacing w:after="140" w:line="288" w:lineRule="auto"/>
      </w:pPr>
      <w:r>
        <w:t xml:space="preserve">One bigger job per day is a reasonable starting point for many people in the early weeks. Fill this in at the start of the </w:t>
      </w:r>
      <w:proofErr w:type="gramStart"/>
      <w:r>
        <w:t>week, and</w:t>
      </w:r>
      <w:proofErr w:type="gramEnd"/>
      <w:r>
        <w:t xml:space="preserve"> note afterwards how tired each day left you. Patterns usually become clear quite quickly.</w:t>
      </w:r>
    </w:p>
    <w:p w14:paraId="60A6849D" w14:textId="77777777" w:rsidR="002E2507" w:rsidRDefault="002E2507">
      <w:pPr>
        <w:spacing w:after="120"/>
      </w:pPr>
    </w:p>
    <w:tbl>
      <w:tblPr>
        <w:tblW w:w="9026" w:type="dxa"/>
        <w:tblBorders>
          <w:top w:val="single" w:sz="4" w:space="0" w:color="2AB8AC"/>
          <w:left w:val="single" w:sz="4" w:space="0" w:color="2AB8AC"/>
          <w:bottom w:val="single" w:sz="4" w:space="0" w:color="2AB8AC"/>
          <w:right w:val="single" w:sz="4" w:space="0" w:color="2AB8AC"/>
          <w:insideH w:val="single" w:sz="4" w:space="0" w:color="2AB8AC"/>
          <w:insideV w:val="single" w:sz="4" w:space="0" w:color="2AB8AC"/>
        </w:tblBorders>
        <w:tblCellMar>
          <w:left w:w="10" w:type="dxa"/>
          <w:right w:w="10" w:type="dxa"/>
        </w:tblCellMar>
        <w:tblLook w:val="04A0" w:firstRow="1" w:lastRow="0" w:firstColumn="1" w:lastColumn="0" w:noHBand="0" w:noVBand="1"/>
      </w:tblPr>
      <w:tblGrid>
        <w:gridCol w:w="1900"/>
        <w:gridCol w:w="3563"/>
        <w:gridCol w:w="3563"/>
      </w:tblGrid>
      <w:tr w:rsidR="002E2507" w14:paraId="0047D1BB" w14:textId="77777777">
        <w:tblPrEx>
          <w:tblCellMar>
            <w:top w:w="0" w:type="dxa"/>
            <w:bottom w:w="0" w:type="dxa"/>
          </w:tblCellMar>
        </w:tblPrEx>
        <w:trPr>
          <w:tblHeader/>
        </w:trPr>
        <w:tc>
          <w:tcPr>
            <w:tcW w:w="1900" w:type="dxa"/>
            <w:shd w:val="clear" w:color="auto" w:fill="2AB8AC"/>
            <w:tcMar>
              <w:top w:w="90" w:type="dxa"/>
              <w:left w:w="140" w:type="dxa"/>
              <w:bottom w:w="90" w:type="dxa"/>
              <w:right w:w="140" w:type="dxa"/>
            </w:tcMar>
          </w:tcPr>
          <w:p w14:paraId="6F3A7790" w14:textId="77777777" w:rsidR="002E2507" w:rsidRDefault="00000000">
            <w:r>
              <w:rPr>
                <w:b/>
                <w:bCs/>
                <w:color w:val="FFFFFF"/>
              </w:rPr>
              <w:t>Day</w:t>
            </w:r>
          </w:p>
        </w:tc>
        <w:tc>
          <w:tcPr>
            <w:tcW w:w="3563" w:type="dxa"/>
            <w:shd w:val="clear" w:color="auto" w:fill="2AB8AC"/>
            <w:tcMar>
              <w:top w:w="90" w:type="dxa"/>
              <w:left w:w="140" w:type="dxa"/>
              <w:bottom w:w="90" w:type="dxa"/>
              <w:right w:w="140" w:type="dxa"/>
            </w:tcMar>
          </w:tcPr>
          <w:p w14:paraId="3109CB2C" w14:textId="77777777" w:rsidR="002E2507" w:rsidRDefault="00000000">
            <w:r>
              <w:rPr>
                <w:b/>
                <w:bCs/>
                <w:color w:val="FFFFFF"/>
              </w:rPr>
              <w:t>One bigger job</w:t>
            </w:r>
          </w:p>
        </w:tc>
        <w:tc>
          <w:tcPr>
            <w:tcW w:w="3563" w:type="dxa"/>
            <w:shd w:val="clear" w:color="auto" w:fill="2AB8AC"/>
            <w:tcMar>
              <w:top w:w="90" w:type="dxa"/>
              <w:left w:w="140" w:type="dxa"/>
              <w:bottom w:w="90" w:type="dxa"/>
              <w:right w:w="140" w:type="dxa"/>
            </w:tcMar>
          </w:tcPr>
          <w:p w14:paraId="5FC41433" w14:textId="77777777" w:rsidR="002E2507" w:rsidRDefault="00000000">
            <w:r>
              <w:rPr>
                <w:b/>
                <w:bCs/>
                <w:color w:val="FFFFFF"/>
              </w:rPr>
              <w:t>How tired did I feel? (0–10)</w:t>
            </w:r>
          </w:p>
        </w:tc>
      </w:tr>
      <w:tr w:rsidR="002E2507" w14:paraId="55D22D41" w14:textId="77777777">
        <w:tblPrEx>
          <w:tblCellMar>
            <w:top w:w="0" w:type="dxa"/>
            <w:bottom w:w="0" w:type="dxa"/>
          </w:tblCellMar>
        </w:tblPrEx>
        <w:tc>
          <w:tcPr>
            <w:tcW w:w="1900" w:type="dxa"/>
            <w:shd w:val="clear" w:color="auto" w:fill="EAF8F6"/>
            <w:tcMar>
              <w:top w:w="90" w:type="dxa"/>
              <w:left w:w="140" w:type="dxa"/>
              <w:bottom w:w="90" w:type="dxa"/>
              <w:right w:w="140" w:type="dxa"/>
            </w:tcMar>
          </w:tcPr>
          <w:p w14:paraId="5E45A74F" w14:textId="77777777" w:rsidR="002E2507" w:rsidRDefault="00000000">
            <w:r>
              <w:rPr>
                <w:b/>
                <w:bCs/>
              </w:rPr>
              <w:t>Monday</w:t>
            </w:r>
          </w:p>
        </w:tc>
        <w:tc>
          <w:tcPr>
            <w:tcW w:w="3563" w:type="dxa"/>
            <w:shd w:val="clear" w:color="auto" w:fill="EAF8F6"/>
            <w:tcMar>
              <w:top w:w="90" w:type="dxa"/>
              <w:left w:w="140" w:type="dxa"/>
              <w:bottom w:w="90" w:type="dxa"/>
              <w:right w:w="140" w:type="dxa"/>
            </w:tcMar>
          </w:tcPr>
          <w:p w14:paraId="31305A44" w14:textId="77777777" w:rsidR="002E2507" w:rsidRDefault="002E2507"/>
        </w:tc>
        <w:tc>
          <w:tcPr>
            <w:tcW w:w="3563" w:type="dxa"/>
            <w:shd w:val="clear" w:color="auto" w:fill="EAF8F6"/>
            <w:tcMar>
              <w:top w:w="90" w:type="dxa"/>
              <w:left w:w="140" w:type="dxa"/>
              <w:bottom w:w="90" w:type="dxa"/>
              <w:right w:w="140" w:type="dxa"/>
            </w:tcMar>
          </w:tcPr>
          <w:p w14:paraId="2703BF64" w14:textId="77777777" w:rsidR="002E2507" w:rsidRDefault="002E2507"/>
        </w:tc>
      </w:tr>
      <w:tr w:rsidR="002E2507" w14:paraId="6AF543F2" w14:textId="77777777">
        <w:tblPrEx>
          <w:tblCellMar>
            <w:top w:w="0" w:type="dxa"/>
            <w:bottom w:w="0" w:type="dxa"/>
          </w:tblCellMar>
        </w:tblPrEx>
        <w:tc>
          <w:tcPr>
            <w:tcW w:w="1900" w:type="dxa"/>
            <w:shd w:val="clear" w:color="auto" w:fill="FFFFFF"/>
            <w:tcMar>
              <w:top w:w="90" w:type="dxa"/>
              <w:left w:w="140" w:type="dxa"/>
              <w:bottom w:w="90" w:type="dxa"/>
              <w:right w:w="140" w:type="dxa"/>
            </w:tcMar>
          </w:tcPr>
          <w:p w14:paraId="7B1EECDA" w14:textId="77777777" w:rsidR="002E2507" w:rsidRDefault="00000000">
            <w:r>
              <w:rPr>
                <w:b/>
                <w:bCs/>
              </w:rPr>
              <w:t>Tuesday</w:t>
            </w:r>
          </w:p>
        </w:tc>
        <w:tc>
          <w:tcPr>
            <w:tcW w:w="3563" w:type="dxa"/>
            <w:shd w:val="clear" w:color="auto" w:fill="FFFFFF"/>
            <w:tcMar>
              <w:top w:w="90" w:type="dxa"/>
              <w:left w:w="140" w:type="dxa"/>
              <w:bottom w:w="90" w:type="dxa"/>
              <w:right w:w="140" w:type="dxa"/>
            </w:tcMar>
          </w:tcPr>
          <w:p w14:paraId="6C716A05" w14:textId="77777777" w:rsidR="002E2507" w:rsidRDefault="002E2507"/>
        </w:tc>
        <w:tc>
          <w:tcPr>
            <w:tcW w:w="3563" w:type="dxa"/>
            <w:shd w:val="clear" w:color="auto" w:fill="FFFFFF"/>
            <w:tcMar>
              <w:top w:w="90" w:type="dxa"/>
              <w:left w:w="140" w:type="dxa"/>
              <w:bottom w:w="90" w:type="dxa"/>
              <w:right w:w="140" w:type="dxa"/>
            </w:tcMar>
          </w:tcPr>
          <w:p w14:paraId="55FD2159" w14:textId="77777777" w:rsidR="002E2507" w:rsidRDefault="002E2507"/>
        </w:tc>
      </w:tr>
      <w:tr w:rsidR="002E2507" w14:paraId="2EB77794" w14:textId="77777777">
        <w:tblPrEx>
          <w:tblCellMar>
            <w:top w:w="0" w:type="dxa"/>
            <w:bottom w:w="0" w:type="dxa"/>
          </w:tblCellMar>
        </w:tblPrEx>
        <w:tc>
          <w:tcPr>
            <w:tcW w:w="1900" w:type="dxa"/>
            <w:shd w:val="clear" w:color="auto" w:fill="EAF8F6"/>
            <w:tcMar>
              <w:top w:w="90" w:type="dxa"/>
              <w:left w:w="140" w:type="dxa"/>
              <w:bottom w:w="90" w:type="dxa"/>
              <w:right w:w="140" w:type="dxa"/>
            </w:tcMar>
          </w:tcPr>
          <w:p w14:paraId="5E3C9B57" w14:textId="77777777" w:rsidR="002E2507" w:rsidRDefault="00000000">
            <w:r>
              <w:rPr>
                <w:b/>
                <w:bCs/>
              </w:rPr>
              <w:t>Wednesday</w:t>
            </w:r>
          </w:p>
        </w:tc>
        <w:tc>
          <w:tcPr>
            <w:tcW w:w="3563" w:type="dxa"/>
            <w:shd w:val="clear" w:color="auto" w:fill="EAF8F6"/>
            <w:tcMar>
              <w:top w:w="90" w:type="dxa"/>
              <w:left w:w="140" w:type="dxa"/>
              <w:bottom w:w="90" w:type="dxa"/>
              <w:right w:w="140" w:type="dxa"/>
            </w:tcMar>
          </w:tcPr>
          <w:p w14:paraId="56203F55" w14:textId="77777777" w:rsidR="002E2507" w:rsidRDefault="002E2507"/>
        </w:tc>
        <w:tc>
          <w:tcPr>
            <w:tcW w:w="3563" w:type="dxa"/>
            <w:shd w:val="clear" w:color="auto" w:fill="EAF8F6"/>
            <w:tcMar>
              <w:top w:w="90" w:type="dxa"/>
              <w:left w:w="140" w:type="dxa"/>
              <w:bottom w:w="90" w:type="dxa"/>
              <w:right w:w="140" w:type="dxa"/>
            </w:tcMar>
          </w:tcPr>
          <w:p w14:paraId="2E2A7AD8" w14:textId="77777777" w:rsidR="002E2507" w:rsidRDefault="002E2507"/>
        </w:tc>
      </w:tr>
      <w:tr w:rsidR="002E2507" w14:paraId="7D1FAFF1" w14:textId="77777777">
        <w:tblPrEx>
          <w:tblCellMar>
            <w:top w:w="0" w:type="dxa"/>
            <w:bottom w:w="0" w:type="dxa"/>
          </w:tblCellMar>
        </w:tblPrEx>
        <w:tc>
          <w:tcPr>
            <w:tcW w:w="1900" w:type="dxa"/>
            <w:shd w:val="clear" w:color="auto" w:fill="FFFFFF"/>
            <w:tcMar>
              <w:top w:w="90" w:type="dxa"/>
              <w:left w:w="140" w:type="dxa"/>
              <w:bottom w:w="90" w:type="dxa"/>
              <w:right w:w="140" w:type="dxa"/>
            </w:tcMar>
          </w:tcPr>
          <w:p w14:paraId="4F732AB4" w14:textId="77777777" w:rsidR="002E2507" w:rsidRDefault="00000000">
            <w:r>
              <w:rPr>
                <w:b/>
                <w:bCs/>
              </w:rPr>
              <w:t>Thursday</w:t>
            </w:r>
          </w:p>
        </w:tc>
        <w:tc>
          <w:tcPr>
            <w:tcW w:w="3563" w:type="dxa"/>
            <w:shd w:val="clear" w:color="auto" w:fill="FFFFFF"/>
            <w:tcMar>
              <w:top w:w="90" w:type="dxa"/>
              <w:left w:w="140" w:type="dxa"/>
              <w:bottom w:w="90" w:type="dxa"/>
              <w:right w:w="140" w:type="dxa"/>
            </w:tcMar>
          </w:tcPr>
          <w:p w14:paraId="103A0F3D" w14:textId="77777777" w:rsidR="002E2507" w:rsidRDefault="002E2507"/>
        </w:tc>
        <w:tc>
          <w:tcPr>
            <w:tcW w:w="3563" w:type="dxa"/>
            <w:shd w:val="clear" w:color="auto" w:fill="FFFFFF"/>
            <w:tcMar>
              <w:top w:w="90" w:type="dxa"/>
              <w:left w:w="140" w:type="dxa"/>
              <w:bottom w:w="90" w:type="dxa"/>
              <w:right w:w="140" w:type="dxa"/>
            </w:tcMar>
          </w:tcPr>
          <w:p w14:paraId="1E675474" w14:textId="77777777" w:rsidR="002E2507" w:rsidRDefault="002E2507"/>
        </w:tc>
      </w:tr>
      <w:tr w:rsidR="002E2507" w14:paraId="07E9FECE" w14:textId="77777777">
        <w:tblPrEx>
          <w:tblCellMar>
            <w:top w:w="0" w:type="dxa"/>
            <w:bottom w:w="0" w:type="dxa"/>
          </w:tblCellMar>
        </w:tblPrEx>
        <w:tc>
          <w:tcPr>
            <w:tcW w:w="1900" w:type="dxa"/>
            <w:shd w:val="clear" w:color="auto" w:fill="EAF8F6"/>
            <w:tcMar>
              <w:top w:w="90" w:type="dxa"/>
              <w:left w:w="140" w:type="dxa"/>
              <w:bottom w:w="90" w:type="dxa"/>
              <w:right w:w="140" w:type="dxa"/>
            </w:tcMar>
          </w:tcPr>
          <w:p w14:paraId="43ADAD88" w14:textId="77777777" w:rsidR="002E2507" w:rsidRDefault="00000000">
            <w:r>
              <w:rPr>
                <w:b/>
                <w:bCs/>
              </w:rPr>
              <w:t>Friday</w:t>
            </w:r>
          </w:p>
        </w:tc>
        <w:tc>
          <w:tcPr>
            <w:tcW w:w="3563" w:type="dxa"/>
            <w:shd w:val="clear" w:color="auto" w:fill="EAF8F6"/>
            <w:tcMar>
              <w:top w:w="90" w:type="dxa"/>
              <w:left w:w="140" w:type="dxa"/>
              <w:bottom w:w="90" w:type="dxa"/>
              <w:right w:w="140" w:type="dxa"/>
            </w:tcMar>
          </w:tcPr>
          <w:p w14:paraId="78E71358" w14:textId="77777777" w:rsidR="002E2507" w:rsidRDefault="002E2507"/>
        </w:tc>
        <w:tc>
          <w:tcPr>
            <w:tcW w:w="3563" w:type="dxa"/>
            <w:shd w:val="clear" w:color="auto" w:fill="EAF8F6"/>
            <w:tcMar>
              <w:top w:w="90" w:type="dxa"/>
              <w:left w:w="140" w:type="dxa"/>
              <w:bottom w:w="90" w:type="dxa"/>
              <w:right w:w="140" w:type="dxa"/>
            </w:tcMar>
          </w:tcPr>
          <w:p w14:paraId="53DE081C" w14:textId="77777777" w:rsidR="002E2507" w:rsidRDefault="002E2507"/>
        </w:tc>
      </w:tr>
      <w:tr w:rsidR="002E2507" w14:paraId="3BDADF48" w14:textId="77777777">
        <w:tblPrEx>
          <w:tblCellMar>
            <w:top w:w="0" w:type="dxa"/>
            <w:bottom w:w="0" w:type="dxa"/>
          </w:tblCellMar>
        </w:tblPrEx>
        <w:tc>
          <w:tcPr>
            <w:tcW w:w="1900" w:type="dxa"/>
            <w:shd w:val="clear" w:color="auto" w:fill="FFFFFF"/>
            <w:tcMar>
              <w:top w:w="90" w:type="dxa"/>
              <w:left w:w="140" w:type="dxa"/>
              <w:bottom w:w="90" w:type="dxa"/>
              <w:right w:w="140" w:type="dxa"/>
            </w:tcMar>
          </w:tcPr>
          <w:p w14:paraId="36E0D624" w14:textId="77777777" w:rsidR="002E2507" w:rsidRDefault="00000000">
            <w:r>
              <w:rPr>
                <w:b/>
                <w:bCs/>
              </w:rPr>
              <w:t>Saturday</w:t>
            </w:r>
          </w:p>
        </w:tc>
        <w:tc>
          <w:tcPr>
            <w:tcW w:w="3563" w:type="dxa"/>
            <w:shd w:val="clear" w:color="auto" w:fill="FFFFFF"/>
            <w:tcMar>
              <w:top w:w="90" w:type="dxa"/>
              <w:left w:w="140" w:type="dxa"/>
              <w:bottom w:w="90" w:type="dxa"/>
              <w:right w:w="140" w:type="dxa"/>
            </w:tcMar>
          </w:tcPr>
          <w:p w14:paraId="6A83EA7C" w14:textId="77777777" w:rsidR="002E2507" w:rsidRDefault="002E2507"/>
        </w:tc>
        <w:tc>
          <w:tcPr>
            <w:tcW w:w="3563" w:type="dxa"/>
            <w:shd w:val="clear" w:color="auto" w:fill="FFFFFF"/>
            <w:tcMar>
              <w:top w:w="90" w:type="dxa"/>
              <w:left w:w="140" w:type="dxa"/>
              <w:bottom w:w="90" w:type="dxa"/>
              <w:right w:w="140" w:type="dxa"/>
            </w:tcMar>
          </w:tcPr>
          <w:p w14:paraId="61C774DB" w14:textId="77777777" w:rsidR="002E2507" w:rsidRDefault="002E2507"/>
        </w:tc>
      </w:tr>
      <w:tr w:rsidR="002E2507" w14:paraId="345C0533" w14:textId="77777777">
        <w:tblPrEx>
          <w:tblCellMar>
            <w:top w:w="0" w:type="dxa"/>
            <w:bottom w:w="0" w:type="dxa"/>
          </w:tblCellMar>
        </w:tblPrEx>
        <w:tc>
          <w:tcPr>
            <w:tcW w:w="1900" w:type="dxa"/>
            <w:shd w:val="clear" w:color="auto" w:fill="EAF8F6"/>
            <w:tcMar>
              <w:top w:w="90" w:type="dxa"/>
              <w:left w:w="140" w:type="dxa"/>
              <w:bottom w:w="90" w:type="dxa"/>
              <w:right w:w="140" w:type="dxa"/>
            </w:tcMar>
          </w:tcPr>
          <w:p w14:paraId="56B4B24F" w14:textId="77777777" w:rsidR="002E2507" w:rsidRDefault="00000000">
            <w:r>
              <w:rPr>
                <w:b/>
                <w:bCs/>
              </w:rPr>
              <w:t>Sunday</w:t>
            </w:r>
          </w:p>
        </w:tc>
        <w:tc>
          <w:tcPr>
            <w:tcW w:w="3563" w:type="dxa"/>
            <w:shd w:val="clear" w:color="auto" w:fill="EAF8F6"/>
            <w:tcMar>
              <w:top w:w="90" w:type="dxa"/>
              <w:left w:w="140" w:type="dxa"/>
              <w:bottom w:w="90" w:type="dxa"/>
              <w:right w:w="140" w:type="dxa"/>
            </w:tcMar>
          </w:tcPr>
          <w:p w14:paraId="6D2962C7" w14:textId="77777777" w:rsidR="002E2507" w:rsidRDefault="002E2507"/>
        </w:tc>
        <w:tc>
          <w:tcPr>
            <w:tcW w:w="3563" w:type="dxa"/>
            <w:shd w:val="clear" w:color="auto" w:fill="EAF8F6"/>
            <w:tcMar>
              <w:top w:w="90" w:type="dxa"/>
              <w:left w:w="140" w:type="dxa"/>
              <w:bottom w:w="90" w:type="dxa"/>
              <w:right w:w="140" w:type="dxa"/>
            </w:tcMar>
          </w:tcPr>
          <w:p w14:paraId="67BF6394" w14:textId="77777777" w:rsidR="002E2507" w:rsidRDefault="002E2507"/>
        </w:tc>
      </w:tr>
    </w:tbl>
    <w:p w14:paraId="49404699" w14:textId="77777777" w:rsidR="002E2507" w:rsidRDefault="002E2507">
      <w:pPr>
        <w:spacing w:after="200"/>
      </w:pPr>
    </w:p>
    <w:tbl>
      <w:tblPr>
        <w:tblW w:w="9026" w:type="dxa"/>
        <w:tblBorders>
          <w:top w:val="single" w:sz="6" w:space="0" w:color="2AB8AC"/>
          <w:left w:val="single" w:sz="24" w:space="0" w:color="2AB8AC"/>
          <w:bottom w:val="single" w:sz="6" w:space="0" w:color="2AB8AC"/>
          <w:right w:val="single" w:sz="6" w:space="0" w:color="2AB8A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2E2507" w14:paraId="31017E58" w14:textId="77777777">
        <w:tblPrEx>
          <w:tblCellMar>
            <w:top w:w="0" w:type="dxa"/>
            <w:bottom w:w="0" w:type="dxa"/>
          </w:tblCellMar>
        </w:tblPrEx>
        <w:tc>
          <w:tcPr>
            <w:tcW w:w="9026" w:type="dxa"/>
            <w:shd w:val="clear" w:color="auto" w:fill="EAF8F6"/>
            <w:tcMar>
              <w:top w:w="160" w:type="dxa"/>
              <w:left w:w="200" w:type="dxa"/>
              <w:bottom w:w="160" w:type="dxa"/>
              <w:right w:w="200" w:type="dxa"/>
            </w:tcMar>
          </w:tcPr>
          <w:p w14:paraId="41E149F4" w14:textId="77777777" w:rsidR="002E2507" w:rsidRDefault="00000000">
            <w:pPr>
              <w:spacing w:after="80"/>
            </w:pPr>
            <w:r>
              <w:rPr>
                <w:b/>
                <w:bCs/>
                <w:color w:val="2AB8AC"/>
              </w:rPr>
              <w:t>Reviewing your week</w:t>
            </w:r>
          </w:p>
          <w:p w14:paraId="7ADEDE78" w14:textId="77777777" w:rsidR="002E2507" w:rsidRDefault="00000000">
            <w:pPr>
              <w:spacing w:after="80" w:line="288" w:lineRule="auto"/>
            </w:pPr>
            <w:r>
              <w:t>Once a week, look back and circle anything that repeatedly left you over-tired. Bring that to your GP, nurse or occupational therapist.</w:t>
            </w:r>
          </w:p>
          <w:p w14:paraId="530990B6" w14:textId="77777777" w:rsidR="002E2507" w:rsidRDefault="00000000">
            <w:pPr>
              <w:spacing w:line="288" w:lineRule="auto"/>
            </w:pPr>
            <w:r>
              <w:t>Also note one thing you can do more easily than last week, even if it is only walking a little further. Progress after hospital is usually slow and uneven, and it is easy to miss unless you write it down.</w:t>
            </w:r>
          </w:p>
        </w:tc>
      </w:tr>
    </w:tbl>
    <w:p w14:paraId="2158C2D9" w14:textId="77777777" w:rsidR="002E2507" w:rsidRDefault="002E2507">
      <w:pPr>
        <w:spacing w:after="160"/>
      </w:pPr>
    </w:p>
    <w:p w14:paraId="6537C03E" w14:textId="77777777" w:rsidR="002E2507" w:rsidRDefault="00000000">
      <w:pPr>
        <w:pBdr>
          <w:bottom w:val="single" w:sz="12" w:space="6" w:color="2AB8AC"/>
        </w:pBdr>
        <w:spacing w:after="100"/>
      </w:pPr>
      <w:r>
        <w:rPr>
          <w:b/>
          <w:bCs/>
          <w:color w:val="2AB8AC"/>
          <w:sz w:val="26"/>
          <w:szCs w:val="26"/>
        </w:rPr>
        <w:t>Important note</w:t>
      </w:r>
    </w:p>
    <w:p w14:paraId="26D6FA51" w14:textId="77777777" w:rsidR="002E2507" w:rsidRDefault="00000000">
      <w:pPr>
        <w:spacing w:after="120" w:line="276" w:lineRule="auto"/>
      </w:pPr>
      <w:r>
        <w:rPr>
          <w:sz w:val="22"/>
          <w:szCs w:val="22"/>
        </w:rPr>
        <w:t>This guide provides general information only. It is not a personal assessment, diagnosis or treatment plan, and it is not a substitute for advice from a qualified professional who knows your circumstances.</w:t>
      </w:r>
    </w:p>
    <w:p w14:paraId="204DCF91" w14:textId="77777777" w:rsidR="002E2507" w:rsidRDefault="00000000">
      <w:pPr>
        <w:spacing w:after="120" w:line="276" w:lineRule="auto"/>
      </w:pPr>
      <w:r>
        <w:rPr>
          <w:sz w:val="22"/>
          <w:szCs w:val="22"/>
        </w:rPr>
        <w:t>Everyone recovers differently, and what suits one person may not suit another. Please speak with your GP, occupational therapist, physiotherapist, pharmacist or nurse before making changes to your activity, equipment or routine, and follow any advice you have already been given about your own condition.</w:t>
      </w:r>
    </w:p>
    <w:p w14:paraId="6420B4DB" w14:textId="77777777" w:rsidR="002E2507" w:rsidRDefault="00000000">
      <w:pPr>
        <w:spacing w:after="120" w:line="276" w:lineRule="auto"/>
      </w:pPr>
      <w:r>
        <w:rPr>
          <w:sz w:val="22"/>
          <w:szCs w:val="22"/>
        </w:rPr>
        <w:t>If you feel unwell, or you are concerned about your recovery, contact your GP or local health service. In an emergency, contact emergency services.</w:t>
      </w:r>
    </w:p>
    <w:sectPr w:rsidR="002E2507">
      <w:headerReference w:type="default" r:id="rId7"/>
      <w:footerReference w:type="default" r:id="rId8"/>
      <w:pgSz w:w="11906" w:h="16838"/>
      <w:pgMar w:top="1200" w:right="1440" w:bottom="1200" w:left="1440"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61018" w14:textId="77777777" w:rsidR="002518B4" w:rsidRDefault="002518B4">
      <w:r>
        <w:separator/>
      </w:r>
    </w:p>
  </w:endnote>
  <w:endnote w:type="continuationSeparator" w:id="0">
    <w:p w14:paraId="6F8C0A07" w14:textId="77777777" w:rsidR="002518B4" w:rsidRDefault="0025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97D5" w14:textId="77777777" w:rsidR="002E2507" w:rsidRDefault="002E2507">
    <w:pPr>
      <w:pBdr>
        <w:top w:val="single" w:sz="8" w:space="6" w:color="2AB8AC"/>
      </w:pBdr>
      <w:spacing w:after="40"/>
    </w:pPr>
  </w:p>
  <w:p w14:paraId="59E79C2C" w14:textId="77777777" w:rsidR="002E2507" w:rsidRDefault="00000000">
    <w:pPr>
      <w:jc w:val="center"/>
    </w:pPr>
    <w:r>
      <w:rPr>
        <w:color w:val="777777"/>
        <w:sz w:val="16"/>
        <w:szCs w:val="16"/>
      </w:rPr>
      <w:t xml:space="preserve">My Therapy </w:t>
    </w:r>
    <w:proofErr w:type="gramStart"/>
    <w:r>
      <w:rPr>
        <w:color w:val="777777"/>
        <w:sz w:val="16"/>
        <w:szCs w:val="16"/>
      </w:rPr>
      <w:t>Hub  •</w:t>
    </w:r>
    <w:proofErr w:type="gramEnd"/>
    <w:r>
      <w:rPr>
        <w:color w:val="777777"/>
        <w:sz w:val="16"/>
        <w:szCs w:val="16"/>
      </w:rPr>
      <w:t xml:space="preserve">  General information </w:t>
    </w:r>
    <w:proofErr w:type="gramStart"/>
    <w:r>
      <w:rPr>
        <w:color w:val="777777"/>
        <w:sz w:val="16"/>
        <w:szCs w:val="16"/>
      </w:rPr>
      <w:t>only  •</w:t>
    </w:r>
    <w:proofErr w:type="gramEnd"/>
    <w:r>
      <w:rPr>
        <w:color w:val="777777"/>
        <w:sz w:val="16"/>
        <w:szCs w:val="16"/>
      </w:rPr>
      <w:t xml:space="preserve">  Page </w:t>
    </w:r>
    <w:r>
      <w:rPr>
        <w:color w:val="777777"/>
        <w:sz w:val="16"/>
        <w:szCs w:val="16"/>
      </w:rPr>
      <w:fldChar w:fldCharType="begin"/>
    </w:r>
    <w:r>
      <w:rPr>
        <w:color w:val="777777"/>
        <w:sz w:val="16"/>
        <w:szCs w:val="16"/>
      </w:rPr>
      <w:instrText>PAGE</w:instrText>
    </w:r>
    <w:r>
      <w:rPr>
        <w:color w:val="777777"/>
        <w:sz w:val="16"/>
        <w:szCs w:val="16"/>
      </w:rPr>
      <w:fldChar w:fldCharType="separate"/>
    </w:r>
    <w:r w:rsidR="00FA7BAC">
      <w:rPr>
        <w:noProof/>
        <w:color w:val="777777"/>
        <w:sz w:val="16"/>
        <w:szCs w:val="16"/>
      </w:rPr>
      <w:t>1</w:t>
    </w:r>
    <w:r>
      <w:rPr>
        <w:color w:val="777777"/>
        <w:sz w:val="16"/>
        <w:szCs w:val="16"/>
      </w:rPr>
      <w:fldChar w:fldCharType="end"/>
    </w:r>
    <w:r>
      <w:rPr>
        <w:color w:val="777777"/>
        <w:sz w:val="16"/>
        <w:szCs w:val="16"/>
      </w:rPr>
      <w:t xml:space="preserve"> of </w:t>
    </w:r>
    <w:r>
      <w:rPr>
        <w:color w:val="777777"/>
        <w:sz w:val="16"/>
        <w:szCs w:val="16"/>
      </w:rPr>
      <w:fldChar w:fldCharType="begin"/>
    </w:r>
    <w:r>
      <w:rPr>
        <w:color w:val="777777"/>
        <w:sz w:val="16"/>
        <w:szCs w:val="16"/>
      </w:rPr>
      <w:instrText>NUMPAGES</w:instrText>
    </w:r>
    <w:r>
      <w:rPr>
        <w:color w:val="777777"/>
        <w:sz w:val="16"/>
        <w:szCs w:val="16"/>
      </w:rPr>
      <w:fldChar w:fldCharType="separate"/>
    </w:r>
    <w:r w:rsidR="00FA7BAC">
      <w:rPr>
        <w:noProof/>
        <w:color w:val="777777"/>
        <w:sz w:val="16"/>
        <w:szCs w:val="16"/>
      </w:rPr>
      <w:t>2</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8CDD" w14:textId="77777777" w:rsidR="002518B4" w:rsidRDefault="002518B4">
      <w:r>
        <w:separator/>
      </w:r>
    </w:p>
  </w:footnote>
  <w:footnote w:type="continuationSeparator" w:id="0">
    <w:p w14:paraId="4FDD188F" w14:textId="77777777" w:rsidR="002518B4" w:rsidRDefault="00251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D973" w14:textId="3F5B236E" w:rsidR="002E2507" w:rsidRDefault="00FA7BAC">
    <w:pPr>
      <w:pBdr>
        <w:bottom w:val="single" w:sz="8" w:space="4" w:color="DE8AF3"/>
      </w:pBdr>
    </w:pPr>
    <w:r>
      <w:rPr>
        <w:noProof/>
      </w:rPr>
      <w:drawing>
        <wp:inline distT="0" distB="0" distL="0" distR="0" wp14:anchorId="7BAB41C2" wp14:editId="74069EAB">
          <wp:extent cx="16192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19250"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40498"/>
    <w:multiLevelType w:val="hybridMultilevel"/>
    <w:tmpl w:val="F9EA340A"/>
    <w:lvl w:ilvl="0" w:tplc="F28433C8">
      <w:start w:val="1"/>
      <w:numFmt w:val="bullet"/>
      <w:lvlText w:val="●"/>
      <w:lvlJc w:val="left"/>
      <w:pPr>
        <w:ind w:left="360" w:hanging="240"/>
      </w:pPr>
      <w:rPr>
        <w:color w:val="2AB8AC"/>
        <w:sz w:val="22"/>
        <w:szCs w:val="22"/>
      </w:rPr>
    </w:lvl>
    <w:lvl w:ilvl="1" w:tplc="EB580EBE">
      <w:start w:val="1"/>
      <w:numFmt w:val="bullet"/>
      <w:lvlText w:val="○"/>
      <w:lvlJc w:val="left"/>
      <w:pPr>
        <w:ind w:left="720" w:hanging="240"/>
      </w:pPr>
      <w:rPr>
        <w:color w:val="DE8AF3"/>
        <w:sz w:val="22"/>
        <w:szCs w:val="22"/>
      </w:rPr>
    </w:lvl>
    <w:lvl w:ilvl="2" w:tplc="069E1B6C">
      <w:numFmt w:val="decimal"/>
      <w:lvlText w:val=""/>
      <w:lvlJc w:val="left"/>
    </w:lvl>
    <w:lvl w:ilvl="3" w:tplc="50CAB842">
      <w:numFmt w:val="decimal"/>
      <w:lvlText w:val=""/>
      <w:lvlJc w:val="left"/>
    </w:lvl>
    <w:lvl w:ilvl="4" w:tplc="5B38D50C">
      <w:numFmt w:val="decimal"/>
      <w:lvlText w:val=""/>
      <w:lvlJc w:val="left"/>
    </w:lvl>
    <w:lvl w:ilvl="5" w:tplc="EE76CAAA">
      <w:numFmt w:val="decimal"/>
      <w:lvlText w:val=""/>
      <w:lvlJc w:val="left"/>
    </w:lvl>
    <w:lvl w:ilvl="6" w:tplc="8A08CC94">
      <w:numFmt w:val="decimal"/>
      <w:lvlText w:val=""/>
      <w:lvlJc w:val="left"/>
    </w:lvl>
    <w:lvl w:ilvl="7" w:tplc="C33446CC">
      <w:numFmt w:val="decimal"/>
      <w:lvlText w:val=""/>
      <w:lvlJc w:val="left"/>
    </w:lvl>
    <w:lvl w:ilvl="8" w:tplc="5DD674F2">
      <w:numFmt w:val="decimal"/>
      <w:lvlText w:val=""/>
      <w:lvlJc w:val="left"/>
    </w:lvl>
  </w:abstractNum>
  <w:abstractNum w:abstractNumId="1" w15:restartNumberingAfterBreak="0">
    <w:nsid w:val="46A567F2"/>
    <w:multiLevelType w:val="hybridMultilevel"/>
    <w:tmpl w:val="02BC5C08"/>
    <w:lvl w:ilvl="0" w:tplc="2C72840A">
      <w:start w:val="1"/>
      <w:numFmt w:val="bullet"/>
      <w:lvlText w:val="●"/>
      <w:lvlJc w:val="left"/>
      <w:pPr>
        <w:ind w:left="720" w:hanging="360"/>
      </w:pPr>
    </w:lvl>
    <w:lvl w:ilvl="1" w:tplc="197CF360">
      <w:start w:val="1"/>
      <w:numFmt w:val="bullet"/>
      <w:lvlText w:val="○"/>
      <w:lvlJc w:val="left"/>
      <w:pPr>
        <w:ind w:left="1440" w:hanging="360"/>
      </w:pPr>
    </w:lvl>
    <w:lvl w:ilvl="2" w:tplc="6E5AEACE">
      <w:start w:val="1"/>
      <w:numFmt w:val="bullet"/>
      <w:lvlText w:val="■"/>
      <w:lvlJc w:val="left"/>
      <w:pPr>
        <w:ind w:left="2160" w:hanging="360"/>
      </w:pPr>
    </w:lvl>
    <w:lvl w:ilvl="3" w:tplc="A40E4360">
      <w:start w:val="1"/>
      <w:numFmt w:val="bullet"/>
      <w:lvlText w:val="●"/>
      <w:lvlJc w:val="left"/>
      <w:pPr>
        <w:ind w:left="2880" w:hanging="360"/>
      </w:pPr>
    </w:lvl>
    <w:lvl w:ilvl="4" w:tplc="49C8E4B8">
      <w:start w:val="1"/>
      <w:numFmt w:val="bullet"/>
      <w:lvlText w:val="○"/>
      <w:lvlJc w:val="left"/>
      <w:pPr>
        <w:ind w:left="3600" w:hanging="360"/>
      </w:pPr>
    </w:lvl>
    <w:lvl w:ilvl="5" w:tplc="023ADC60">
      <w:start w:val="1"/>
      <w:numFmt w:val="bullet"/>
      <w:lvlText w:val="■"/>
      <w:lvlJc w:val="left"/>
      <w:pPr>
        <w:ind w:left="4320" w:hanging="360"/>
      </w:pPr>
    </w:lvl>
    <w:lvl w:ilvl="6" w:tplc="ECBEEC76">
      <w:start w:val="1"/>
      <w:numFmt w:val="bullet"/>
      <w:lvlText w:val="●"/>
      <w:lvlJc w:val="left"/>
      <w:pPr>
        <w:ind w:left="5040" w:hanging="360"/>
      </w:pPr>
    </w:lvl>
    <w:lvl w:ilvl="7" w:tplc="23AA7F74">
      <w:start w:val="1"/>
      <w:numFmt w:val="bullet"/>
      <w:lvlText w:val="●"/>
      <w:lvlJc w:val="left"/>
      <w:pPr>
        <w:ind w:left="5760" w:hanging="360"/>
      </w:pPr>
    </w:lvl>
    <w:lvl w:ilvl="8" w:tplc="FF12E424">
      <w:start w:val="1"/>
      <w:numFmt w:val="bullet"/>
      <w:lvlText w:val="●"/>
      <w:lvlJc w:val="left"/>
      <w:pPr>
        <w:ind w:left="6480" w:hanging="360"/>
      </w:pPr>
    </w:lvl>
  </w:abstractNum>
  <w:num w:numId="1" w16cid:durableId="1759205899">
    <w:abstractNumId w:val="1"/>
    <w:lvlOverride w:ilvl="0">
      <w:startOverride w:val="1"/>
    </w:lvlOverride>
  </w:num>
  <w:num w:numId="2" w16cid:durableId="710470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507"/>
    <w:rsid w:val="00190A04"/>
    <w:rsid w:val="002518B4"/>
    <w:rsid w:val="002E2507"/>
    <w:rsid w:val="00FA7B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367E"/>
  <w15:docId w15:val="{FF6CEBBA-3124-433C-BB38-C2B802CB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A7BAC"/>
    <w:pPr>
      <w:tabs>
        <w:tab w:val="center" w:pos="4513"/>
        <w:tab w:val="right" w:pos="9026"/>
      </w:tabs>
    </w:pPr>
  </w:style>
  <w:style w:type="character" w:customStyle="1" w:styleId="HeaderChar">
    <w:name w:val="Header Char"/>
    <w:basedOn w:val="DefaultParagraphFont"/>
    <w:link w:val="Header"/>
    <w:uiPriority w:val="99"/>
    <w:rsid w:val="00FA7BAC"/>
  </w:style>
  <w:style w:type="paragraph" w:styleId="Footer">
    <w:name w:val="footer"/>
    <w:basedOn w:val="Normal"/>
    <w:link w:val="FooterChar"/>
    <w:uiPriority w:val="99"/>
    <w:unhideWhenUsed/>
    <w:rsid w:val="00FA7BAC"/>
    <w:pPr>
      <w:tabs>
        <w:tab w:val="center" w:pos="4513"/>
        <w:tab w:val="right" w:pos="9026"/>
      </w:tabs>
    </w:pPr>
  </w:style>
  <w:style w:type="character" w:customStyle="1" w:styleId="FooterChar">
    <w:name w:val="Footer Char"/>
    <w:basedOn w:val="DefaultParagraphFont"/>
    <w:link w:val="Footer"/>
    <w:uiPriority w:val="99"/>
    <w:rsid w:val="00FA7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2489</Words>
  <Characters>14193</Characters>
  <Application>Microsoft Office Word</Application>
  <DocSecurity>0</DocSecurity>
  <Lines>118</Lines>
  <Paragraphs>33</Paragraphs>
  <ScaleCrop>false</ScaleCrop>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Your Energy After a Stay in Hospital</dc:title>
  <dc:creator>My Therapy Hub</dc:creator>
  <dc:description>A practical guide for older adults coming home from hospital</dc:description>
  <cp:lastModifiedBy>Lisa McKeon</cp:lastModifiedBy>
  <cp:revision>2</cp:revision>
  <dcterms:created xsi:type="dcterms:W3CDTF">2026-07-28T20:49:00Z</dcterms:created>
  <dcterms:modified xsi:type="dcterms:W3CDTF">2026-07-28T20:59:00Z</dcterms:modified>
</cp:coreProperties>
</file>